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F496C" w14:textId="22DD2872" w:rsidR="00F57D3D" w:rsidRDefault="00000000">
      <w:pPr>
        <w:jc w:val="center"/>
        <w:rPr>
          <w:b/>
          <w:color w:val="000000"/>
          <w:sz w:val="28"/>
        </w:rPr>
      </w:pPr>
      <w:r>
        <w:rPr>
          <w:b/>
          <w:color w:val="000000"/>
          <w:sz w:val="28"/>
        </w:rPr>
        <w:t>Syllabus</w:t>
      </w:r>
    </w:p>
    <w:tbl>
      <w:tblPr>
        <w:tblW w:w="9356" w:type="dxa"/>
        <w:tblInd w:w="-459" w:type="dxa"/>
        <w:tblBorders>
          <w:top w:val="single" w:sz="12" w:space="0" w:color="auto"/>
          <w:left w:val="single" w:sz="12" w:space="0" w:color="auto"/>
          <w:bottom w:val="single" w:sz="12" w:space="0" w:color="auto"/>
          <w:right w:val="single" w:sz="12" w:space="0" w:color="auto"/>
          <w:insideH w:val="single" w:sz="8" w:space="0" w:color="auto"/>
        </w:tblBorders>
        <w:tblLayout w:type="fixed"/>
        <w:tblLook w:val="04A0" w:firstRow="1" w:lastRow="0" w:firstColumn="1" w:lastColumn="0" w:noHBand="0" w:noVBand="1"/>
      </w:tblPr>
      <w:tblGrid>
        <w:gridCol w:w="851"/>
        <w:gridCol w:w="709"/>
        <w:gridCol w:w="141"/>
        <w:gridCol w:w="567"/>
        <w:gridCol w:w="142"/>
        <w:gridCol w:w="849"/>
        <w:gridCol w:w="427"/>
        <w:gridCol w:w="567"/>
        <w:gridCol w:w="492"/>
        <w:gridCol w:w="217"/>
        <w:gridCol w:w="496"/>
        <w:gridCol w:w="921"/>
        <w:gridCol w:w="709"/>
        <w:gridCol w:w="1276"/>
        <w:gridCol w:w="992"/>
      </w:tblGrid>
      <w:tr w:rsidR="00F57D3D" w14:paraId="7C302D94" w14:textId="77777777">
        <w:trPr>
          <w:trHeight w:val="951"/>
        </w:trPr>
        <w:tc>
          <w:tcPr>
            <w:tcW w:w="9356" w:type="dxa"/>
            <w:gridSpan w:val="15"/>
            <w:tcBorders>
              <w:top w:val="nil"/>
              <w:left w:val="nil"/>
              <w:right w:val="nil"/>
            </w:tcBorders>
            <w:shd w:val="clear" w:color="auto" w:fill="auto"/>
          </w:tcPr>
          <w:p w14:paraId="7190A79F" w14:textId="77777777" w:rsidR="00F57D3D" w:rsidRDefault="00F57D3D">
            <w:pPr>
              <w:spacing w:before="100" w:beforeAutospacing="1" w:after="100" w:afterAutospacing="1"/>
              <w:rPr>
                <w:rFonts w:ascii="Times New Roman Regular" w:hAnsi="Times New Roman Regular" w:cs="Times New Roman Regular"/>
                <w:b/>
                <w:color w:val="000000"/>
                <w:sz w:val="24"/>
              </w:rPr>
            </w:pPr>
          </w:p>
          <w:p w14:paraId="557B7479" w14:textId="51861509" w:rsidR="00F57D3D" w:rsidRDefault="00000000">
            <w:pPr>
              <w:spacing w:before="100" w:beforeAutospacing="1" w:after="100" w:afterAutospacing="1"/>
              <w:rPr>
                <w:rFonts w:ascii="Times New Roman Regular" w:hAnsi="Times New Roman Regular" w:cs="Times New Roman Regular"/>
                <w:b/>
                <w:color w:val="000000"/>
                <w:sz w:val="24"/>
              </w:rPr>
            </w:pPr>
            <w:r>
              <w:rPr>
                <w:rFonts w:ascii="Times New Roman Regular" w:hAnsi="Times New Roman Regular" w:cs="Times New Roman Regular"/>
                <w:b/>
                <w:color w:val="000000"/>
                <w:sz w:val="24"/>
              </w:rPr>
              <w:t>Department:</w:t>
            </w:r>
            <w:r w:rsidR="003E3AA8">
              <w:rPr>
                <w:rFonts w:ascii="Times New Roman Regular" w:hAnsi="Times New Roman Regular" w:cs="Times New Roman Regular" w:hint="eastAsia"/>
                <w:b/>
                <w:color w:val="000000"/>
                <w:sz w:val="24"/>
              </w:rPr>
              <w:t xml:space="preserve"> School of Economics</w:t>
            </w:r>
            <w:r>
              <w:rPr>
                <w:rFonts w:ascii="Times New Roman Regular" w:hAnsi="Times New Roman Regular" w:cs="Times New Roman Regular"/>
                <w:b/>
                <w:color w:val="000000"/>
                <w:sz w:val="24"/>
              </w:rPr>
              <w:t xml:space="preserve">                               Date: </w:t>
            </w:r>
            <w:r w:rsidR="003E3AA8">
              <w:rPr>
                <w:rFonts w:ascii="Times New Roman Regular" w:hAnsi="Times New Roman Regular" w:cs="Times New Roman Regular" w:hint="eastAsia"/>
                <w:b/>
                <w:color w:val="000000"/>
                <w:sz w:val="24"/>
              </w:rPr>
              <w:t>Sept. 2023</w:t>
            </w:r>
            <w:r>
              <w:rPr>
                <w:rFonts w:ascii="Times New Roman Regular" w:hAnsi="Times New Roman Regular" w:cs="Times New Roman Regular"/>
                <w:b/>
                <w:color w:val="000000"/>
                <w:sz w:val="24"/>
              </w:rPr>
              <w:t xml:space="preserve">     </w:t>
            </w:r>
          </w:p>
        </w:tc>
      </w:tr>
      <w:tr w:rsidR="00F57D3D" w14:paraId="7FF89FA2" w14:textId="77777777">
        <w:trPr>
          <w:trHeight w:val="516"/>
        </w:trPr>
        <w:tc>
          <w:tcPr>
            <w:tcW w:w="1560" w:type="dxa"/>
            <w:gridSpan w:val="2"/>
            <w:tcBorders>
              <w:top w:val="single" w:sz="12" w:space="0" w:color="auto"/>
              <w:right w:val="single" w:sz="8" w:space="0" w:color="auto"/>
            </w:tcBorders>
            <w:shd w:val="clear" w:color="auto" w:fill="auto"/>
            <w:vAlign w:val="center"/>
          </w:tcPr>
          <w:p w14:paraId="5F518EFC"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Code</w:t>
            </w:r>
          </w:p>
        </w:tc>
        <w:tc>
          <w:tcPr>
            <w:tcW w:w="7796" w:type="dxa"/>
            <w:gridSpan w:val="13"/>
            <w:tcBorders>
              <w:top w:val="single" w:sz="12" w:space="0" w:color="auto"/>
              <w:left w:val="single" w:sz="8" w:space="0" w:color="auto"/>
            </w:tcBorders>
            <w:shd w:val="clear" w:color="auto" w:fill="auto"/>
            <w:vAlign w:val="center"/>
          </w:tcPr>
          <w:p w14:paraId="56E73C14" w14:textId="70710205" w:rsidR="00F57D3D" w:rsidRDefault="003E3AA8">
            <w:pPr>
              <w:rPr>
                <w:rFonts w:ascii="Times New Roman Regular" w:hAnsi="Times New Roman Regular" w:cs="Times New Roman Regular"/>
                <w:color w:val="000000"/>
              </w:rPr>
            </w:pPr>
            <w:r w:rsidRPr="003E3AA8">
              <w:rPr>
                <w:rFonts w:ascii="Times New Roman Regular" w:hAnsi="Times New Roman Regular" w:cs="Times New Roman Regular"/>
                <w:color w:val="000000"/>
              </w:rPr>
              <w:t>SOSC120020.01</w:t>
            </w:r>
          </w:p>
        </w:tc>
      </w:tr>
      <w:tr w:rsidR="00F57D3D" w14:paraId="7F868E32" w14:textId="77777777">
        <w:trPr>
          <w:trHeight w:val="581"/>
        </w:trPr>
        <w:tc>
          <w:tcPr>
            <w:tcW w:w="1560" w:type="dxa"/>
            <w:gridSpan w:val="2"/>
            <w:tcBorders>
              <w:right w:val="single" w:sz="8" w:space="0" w:color="auto"/>
            </w:tcBorders>
            <w:shd w:val="clear" w:color="auto" w:fill="auto"/>
            <w:vAlign w:val="center"/>
          </w:tcPr>
          <w:p w14:paraId="0010F7ED"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Title</w:t>
            </w:r>
          </w:p>
        </w:tc>
        <w:tc>
          <w:tcPr>
            <w:tcW w:w="7796" w:type="dxa"/>
            <w:gridSpan w:val="13"/>
            <w:tcBorders>
              <w:left w:val="single" w:sz="8" w:space="0" w:color="auto"/>
            </w:tcBorders>
            <w:shd w:val="clear" w:color="auto" w:fill="auto"/>
            <w:vAlign w:val="center"/>
          </w:tcPr>
          <w:p w14:paraId="2603EC22" w14:textId="77777777" w:rsidR="00F57D3D" w:rsidRDefault="00000000">
            <w:pPr>
              <w:rPr>
                <w:rFonts w:ascii="Times New Roman Regular" w:hAnsi="Times New Roman Regular" w:cs="Times New Roman Regular"/>
                <w:color w:val="000000"/>
              </w:rPr>
            </w:pPr>
            <w:r>
              <w:rPr>
                <w:rFonts w:ascii="Times New Roman Regular" w:hAnsi="Times New Roman Regular" w:cs="Times New Roman Regular"/>
                <w:color w:val="000000"/>
              </w:rPr>
              <w:t>Principles of Microeconomics</w:t>
            </w:r>
          </w:p>
        </w:tc>
      </w:tr>
      <w:tr w:rsidR="00F57D3D" w14:paraId="42E0044B" w14:textId="77777777">
        <w:trPr>
          <w:trHeight w:val="516"/>
        </w:trPr>
        <w:tc>
          <w:tcPr>
            <w:tcW w:w="1560" w:type="dxa"/>
            <w:gridSpan w:val="2"/>
            <w:tcBorders>
              <w:right w:val="single" w:sz="8" w:space="0" w:color="auto"/>
            </w:tcBorders>
            <w:shd w:val="clear" w:color="auto" w:fill="auto"/>
            <w:vAlign w:val="center"/>
          </w:tcPr>
          <w:p w14:paraId="680A0454" w14:textId="77777777" w:rsidR="00F57D3D" w:rsidRDefault="00000000">
            <w:pPr>
              <w:jc w:val="center"/>
              <w:rPr>
                <w:rFonts w:ascii="Times New Roman Regular" w:hAnsi="Times New Roman Regular" w:cs="Times New Roman Regular"/>
                <w:b/>
              </w:rPr>
            </w:pPr>
            <w:r>
              <w:rPr>
                <w:rFonts w:ascii="Times New Roman Regular" w:hAnsi="Times New Roman Regular" w:cs="Times New Roman Regular"/>
                <w:b/>
              </w:rPr>
              <w:t>Credit</w:t>
            </w:r>
          </w:p>
        </w:tc>
        <w:tc>
          <w:tcPr>
            <w:tcW w:w="708" w:type="dxa"/>
            <w:gridSpan w:val="2"/>
            <w:tcBorders>
              <w:left w:val="single" w:sz="8" w:space="0" w:color="auto"/>
              <w:right w:val="single" w:sz="4" w:space="0" w:color="auto"/>
            </w:tcBorders>
            <w:shd w:val="clear" w:color="auto" w:fill="auto"/>
            <w:vAlign w:val="center"/>
          </w:tcPr>
          <w:p w14:paraId="63550792" w14:textId="2FADEFE9" w:rsidR="00F57D3D" w:rsidRDefault="003E3AA8">
            <w:pPr>
              <w:rPr>
                <w:rFonts w:ascii="Times New Roman Regular" w:hAnsi="Times New Roman Regular" w:cs="Times New Roman Regular"/>
              </w:rPr>
            </w:pPr>
            <w:r>
              <w:rPr>
                <w:rFonts w:ascii="Times New Roman Regular" w:hAnsi="Times New Roman Regular" w:cs="Times New Roman Regular" w:hint="eastAsia"/>
              </w:rPr>
              <w:t>5</w:t>
            </w:r>
          </w:p>
        </w:tc>
        <w:tc>
          <w:tcPr>
            <w:tcW w:w="1985" w:type="dxa"/>
            <w:gridSpan w:val="4"/>
            <w:tcBorders>
              <w:left w:val="single" w:sz="8" w:space="0" w:color="auto"/>
              <w:right w:val="single" w:sz="4" w:space="0" w:color="auto"/>
            </w:tcBorders>
            <w:shd w:val="clear" w:color="auto" w:fill="auto"/>
            <w:vAlign w:val="center"/>
          </w:tcPr>
          <w:p w14:paraId="50104BF2" w14:textId="77777777" w:rsidR="00F57D3D" w:rsidRDefault="00000000">
            <w:pPr>
              <w:ind w:left="57"/>
              <w:rPr>
                <w:rFonts w:ascii="Times New Roman Regular" w:hAnsi="Times New Roman Regular" w:cs="Times New Roman Regular"/>
                <w:b/>
              </w:rPr>
            </w:pPr>
            <w:r>
              <w:rPr>
                <w:rFonts w:ascii="Times New Roman Regular" w:hAnsi="Times New Roman Regular" w:cs="Times New Roman Regular"/>
                <w:b/>
              </w:rPr>
              <w:t>Experiment</w:t>
            </w:r>
          </w:p>
          <w:p w14:paraId="1C3E6FF0" w14:textId="77777777" w:rsidR="00F57D3D" w:rsidRDefault="00000000">
            <w:pPr>
              <w:rPr>
                <w:rFonts w:ascii="Times New Roman Regular" w:hAnsi="Times New Roman Regular" w:cs="Times New Roman Regular"/>
              </w:rPr>
            </w:pPr>
            <w:r>
              <w:rPr>
                <w:rFonts w:ascii="Times New Roman Regular" w:hAnsi="Times New Roman Regular" w:cs="Times New Roman Regular"/>
                <w:b/>
              </w:rPr>
              <w:t>(including Computer) Credit</w:t>
            </w:r>
          </w:p>
        </w:tc>
        <w:tc>
          <w:tcPr>
            <w:tcW w:w="709" w:type="dxa"/>
            <w:gridSpan w:val="2"/>
            <w:tcBorders>
              <w:left w:val="single" w:sz="8" w:space="0" w:color="auto"/>
            </w:tcBorders>
            <w:shd w:val="clear" w:color="auto" w:fill="auto"/>
            <w:vAlign w:val="center"/>
          </w:tcPr>
          <w:p w14:paraId="225908AE" w14:textId="77777777" w:rsidR="00F57D3D" w:rsidRDefault="00F57D3D">
            <w:pPr>
              <w:ind w:left="57"/>
              <w:rPr>
                <w:rFonts w:ascii="Times New Roman Regular" w:hAnsi="Times New Roman Regular" w:cs="Times New Roman Regular"/>
              </w:rPr>
            </w:pPr>
          </w:p>
        </w:tc>
        <w:tc>
          <w:tcPr>
            <w:tcW w:w="1417" w:type="dxa"/>
            <w:gridSpan w:val="2"/>
            <w:tcBorders>
              <w:left w:val="single" w:sz="8" w:space="0" w:color="auto"/>
            </w:tcBorders>
            <w:shd w:val="clear" w:color="auto" w:fill="auto"/>
            <w:vAlign w:val="center"/>
          </w:tcPr>
          <w:p w14:paraId="4CAEC16B" w14:textId="77777777" w:rsidR="00F57D3D" w:rsidRDefault="00000000">
            <w:pPr>
              <w:ind w:left="57"/>
              <w:rPr>
                <w:rFonts w:ascii="Times New Roman Regular" w:hAnsi="Times New Roman Regular" w:cs="Times New Roman Regular"/>
                <w:b/>
              </w:rPr>
            </w:pPr>
            <w:r>
              <w:rPr>
                <w:rFonts w:ascii="Times New Roman Regular" w:hAnsi="Times New Roman Regular" w:cs="Times New Roman Regular"/>
                <w:b/>
              </w:rPr>
              <w:t>Practice Credit</w:t>
            </w:r>
          </w:p>
        </w:tc>
        <w:tc>
          <w:tcPr>
            <w:tcW w:w="709" w:type="dxa"/>
            <w:tcBorders>
              <w:left w:val="single" w:sz="8" w:space="0" w:color="auto"/>
            </w:tcBorders>
            <w:shd w:val="clear" w:color="auto" w:fill="auto"/>
            <w:vAlign w:val="center"/>
          </w:tcPr>
          <w:p w14:paraId="673F0747" w14:textId="77777777" w:rsidR="00F57D3D" w:rsidRDefault="00F57D3D">
            <w:pPr>
              <w:ind w:left="57"/>
              <w:rPr>
                <w:rFonts w:ascii="Times New Roman Regular" w:hAnsi="Times New Roman Regular" w:cs="Times New Roman Regular"/>
              </w:rPr>
            </w:pPr>
          </w:p>
        </w:tc>
        <w:tc>
          <w:tcPr>
            <w:tcW w:w="1276" w:type="dxa"/>
            <w:tcBorders>
              <w:left w:val="single" w:sz="8" w:space="0" w:color="auto"/>
            </w:tcBorders>
            <w:shd w:val="clear" w:color="auto" w:fill="auto"/>
            <w:vAlign w:val="center"/>
          </w:tcPr>
          <w:p w14:paraId="78070DB9" w14:textId="77777777" w:rsidR="00F57D3D" w:rsidRDefault="00000000">
            <w:pPr>
              <w:ind w:left="57"/>
              <w:rPr>
                <w:rFonts w:ascii="Times New Roman Regular" w:hAnsi="Times New Roman Regular" w:cs="Times New Roman Regular"/>
                <w:b/>
              </w:rPr>
            </w:pPr>
            <w:r>
              <w:rPr>
                <w:rFonts w:ascii="Times New Roman Regular" w:hAnsi="Times New Roman Regular" w:cs="Times New Roman Regular"/>
                <w:b/>
              </w:rPr>
              <w:t>Aesthetic Education</w:t>
            </w:r>
          </w:p>
          <w:p w14:paraId="41A677BB" w14:textId="77777777" w:rsidR="00F57D3D" w:rsidRDefault="00000000">
            <w:pPr>
              <w:ind w:left="57"/>
              <w:rPr>
                <w:rFonts w:ascii="Times New Roman Regular" w:hAnsi="Times New Roman Regular" w:cs="Times New Roman Regular"/>
                <w:b/>
              </w:rPr>
            </w:pPr>
            <w:r>
              <w:rPr>
                <w:rFonts w:ascii="Times New Roman Regular" w:hAnsi="Times New Roman Regular" w:cs="Times New Roman Regular"/>
                <w:b/>
              </w:rPr>
              <w:t>Credit</w:t>
            </w:r>
          </w:p>
        </w:tc>
        <w:tc>
          <w:tcPr>
            <w:tcW w:w="992" w:type="dxa"/>
            <w:tcBorders>
              <w:left w:val="single" w:sz="8" w:space="0" w:color="auto"/>
            </w:tcBorders>
            <w:shd w:val="clear" w:color="auto" w:fill="auto"/>
            <w:vAlign w:val="center"/>
          </w:tcPr>
          <w:p w14:paraId="2A4C0EC9" w14:textId="77777777" w:rsidR="00F57D3D" w:rsidRDefault="00F57D3D">
            <w:pPr>
              <w:ind w:left="57"/>
              <w:rPr>
                <w:rFonts w:ascii="Times New Roman Regular" w:hAnsi="Times New Roman Regular" w:cs="Times New Roman Regular"/>
              </w:rPr>
            </w:pPr>
          </w:p>
        </w:tc>
      </w:tr>
      <w:tr w:rsidR="00F57D3D" w14:paraId="1A6E5401" w14:textId="77777777">
        <w:trPr>
          <w:trHeight w:val="516"/>
        </w:trPr>
        <w:tc>
          <w:tcPr>
            <w:tcW w:w="1560" w:type="dxa"/>
            <w:gridSpan w:val="2"/>
            <w:tcBorders>
              <w:right w:val="single" w:sz="8" w:space="0" w:color="auto"/>
            </w:tcBorders>
            <w:shd w:val="clear" w:color="auto" w:fill="auto"/>
            <w:vAlign w:val="center"/>
          </w:tcPr>
          <w:p w14:paraId="271191D5" w14:textId="77777777" w:rsidR="00F57D3D" w:rsidRDefault="00000000">
            <w:pPr>
              <w:jc w:val="center"/>
              <w:rPr>
                <w:rFonts w:ascii="Times New Roman Regular" w:hAnsi="Times New Roman Regular" w:cs="Times New Roman Regular"/>
                <w:b/>
              </w:rPr>
            </w:pPr>
            <w:r>
              <w:rPr>
                <w:rFonts w:ascii="Times New Roman Regular" w:hAnsi="Times New Roman Regular" w:cs="Times New Roman Regular"/>
                <w:b/>
              </w:rPr>
              <w:t>Credit Hours Per Week</w:t>
            </w:r>
          </w:p>
        </w:tc>
        <w:tc>
          <w:tcPr>
            <w:tcW w:w="708" w:type="dxa"/>
            <w:gridSpan w:val="2"/>
            <w:tcBorders>
              <w:left w:val="single" w:sz="8" w:space="0" w:color="auto"/>
              <w:right w:val="single" w:sz="4" w:space="0" w:color="auto"/>
            </w:tcBorders>
            <w:shd w:val="clear" w:color="auto" w:fill="auto"/>
            <w:vAlign w:val="center"/>
          </w:tcPr>
          <w:p w14:paraId="68145106" w14:textId="3A8A3042" w:rsidR="00F57D3D" w:rsidRDefault="003E3AA8">
            <w:pPr>
              <w:rPr>
                <w:rFonts w:ascii="Times New Roman Regular" w:hAnsi="Times New Roman Regular" w:cs="Times New Roman Regular"/>
              </w:rPr>
            </w:pPr>
            <w:r>
              <w:rPr>
                <w:rFonts w:ascii="Times New Roman Regular" w:hAnsi="Times New Roman Regular" w:cs="Times New Roman Regular" w:hint="eastAsia"/>
              </w:rPr>
              <w:t>5</w:t>
            </w:r>
          </w:p>
        </w:tc>
        <w:tc>
          <w:tcPr>
            <w:tcW w:w="1985" w:type="dxa"/>
            <w:gridSpan w:val="4"/>
            <w:tcBorders>
              <w:left w:val="single" w:sz="8" w:space="0" w:color="auto"/>
              <w:right w:val="single" w:sz="4" w:space="0" w:color="auto"/>
            </w:tcBorders>
            <w:shd w:val="clear" w:color="auto" w:fill="auto"/>
            <w:vAlign w:val="center"/>
          </w:tcPr>
          <w:p w14:paraId="6E75394E" w14:textId="77777777" w:rsidR="00F57D3D" w:rsidRDefault="00000000">
            <w:pPr>
              <w:jc w:val="center"/>
              <w:rPr>
                <w:rFonts w:ascii="Times New Roman Regular" w:hAnsi="Times New Roman Regular" w:cs="Times New Roman Regular"/>
                <w:b/>
              </w:rPr>
            </w:pPr>
            <w:r>
              <w:rPr>
                <w:rFonts w:ascii="Times New Roman Regular" w:hAnsi="Times New Roman Regular" w:cs="Times New Roman Regular"/>
                <w:b/>
              </w:rPr>
              <w:t>Education on The Hard-Working Spirit Credit Hours</w:t>
            </w:r>
          </w:p>
        </w:tc>
        <w:tc>
          <w:tcPr>
            <w:tcW w:w="709" w:type="dxa"/>
            <w:gridSpan w:val="2"/>
            <w:tcBorders>
              <w:left w:val="single" w:sz="8" w:space="0" w:color="auto"/>
            </w:tcBorders>
            <w:shd w:val="clear" w:color="auto" w:fill="auto"/>
            <w:vAlign w:val="center"/>
          </w:tcPr>
          <w:p w14:paraId="22245548" w14:textId="77777777" w:rsidR="00F57D3D" w:rsidRDefault="00F57D3D">
            <w:pPr>
              <w:ind w:left="57"/>
              <w:rPr>
                <w:rFonts w:ascii="Times New Roman Regular" w:hAnsi="Times New Roman Regular" w:cs="Times New Roman Regular"/>
              </w:rPr>
            </w:pPr>
          </w:p>
        </w:tc>
        <w:tc>
          <w:tcPr>
            <w:tcW w:w="1417" w:type="dxa"/>
            <w:gridSpan w:val="2"/>
            <w:tcBorders>
              <w:left w:val="single" w:sz="8" w:space="0" w:color="auto"/>
            </w:tcBorders>
            <w:shd w:val="clear" w:color="auto" w:fill="auto"/>
            <w:vAlign w:val="center"/>
          </w:tcPr>
          <w:p w14:paraId="66E86D04" w14:textId="77777777" w:rsidR="00F57D3D" w:rsidRDefault="00000000">
            <w:pPr>
              <w:rPr>
                <w:rFonts w:ascii="Times New Roman Regular" w:hAnsi="Times New Roman Regular" w:cs="Times New Roman Regular"/>
                <w:b/>
              </w:rPr>
            </w:pPr>
            <w:hyperlink r:id="rId7" w:tgtFrame="_blank" w:history="1">
              <w:r>
                <w:rPr>
                  <w:rFonts w:ascii="Times New Roman Regular" w:hAnsi="Times New Roman Regular" w:cs="Times New Roman Regular"/>
                  <w:b/>
                </w:rPr>
                <w:t>Language of Instruction</w:t>
              </w:r>
            </w:hyperlink>
          </w:p>
        </w:tc>
        <w:tc>
          <w:tcPr>
            <w:tcW w:w="709" w:type="dxa"/>
            <w:tcBorders>
              <w:left w:val="single" w:sz="8" w:space="0" w:color="auto"/>
            </w:tcBorders>
            <w:shd w:val="clear" w:color="auto" w:fill="auto"/>
            <w:vAlign w:val="center"/>
          </w:tcPr>
          <w:p w14:paraId="7DAB25B0" w14:textId="3097E0BD" w:rsidR="00F57D3D" w:rsidRDefault="007D2C37">
            <w:pPr>
              <w:ind w:left="57"/>
              <w:rPr>
                <w:rFonts w:ascii="Times New Roman Regular" w:hAnsi="Times New Roman Regular" w:cs="Times New Roman Regular"/>
              </w:rPr>
            </w:pPr>
            <w:proofErr w:type="spellStart"/>
            <w:proofErr w:type="gramStart"/>
            <w:r>
              <w:rPr>
                <w:rFonts w:ascii="Times New Roman Regular" w:hAnsi="Times New Roman Regular" w:cs="Times New Roman Regular" w:hint="eastAsia"/>
              </w:rPr>
              <w:t>Eng;lish</w:t>
            </w:r>
            <w:proofErr w:type="spellEnd"/>
            <w:proofErr w:type="gramEnd"/>
          </w:p>
        </w:tc>
        <w:tc>
          <w:tcPr>
            <w:tcW w:w="1276" w:type="dxa"/>
            <w:tcBorders>
              <w:left w:val="single" w:sz="8" w:space="0" w:color="auto"/>
            </w:tcBorders>
            <w:shd w:val="clear" w:color="auto" w:fill="auto"/>
            <w:vAlign w:val="center"/>
          </w:tcPr>
          <w:p w14:paraId="29D1DF14" w14:textId="77777777" w:rsidR="00F57D3D" w:rsidRDefault="00000000">
            <w:pPr>
              <w:ind w:left="57"/>
              <w:rPr>
                <w:rFonts w:ascii="Times New Roman Regular" w:hAnsi="Times New Roman Regular" w:cs="Times New Roman Regular"/>
                <w:b/>
              </w:rPr>
            </w:pPr>
            <w:r>
              <w:rPr>
                <w:rFonts w:ascii="Times New Roman Regular" w:hAnsi="Times New Roman Regular" w:cs="Times New Roman Regular"/>
                <w:b/>
              </w:rPr>
              <w:t> Honors </w:t>
            </w:r>
          </w:p>
          <w:p w14:paraId="7367CBC4" w14:textId="77777777" w:rsidR="00F57D3D" w:rsidRDefault="00000000">
            <w:pPr>
              <w:ind w:left="57"/>
              <w:rPr>
                <w:rFonts w:ascii="Times New Roman Regular" w:hAnsi="Times New Roman Regular" w:cs="Times New Roman Regular"/>
              </w:rPr>
            </w:pPr>
            <w:r>
              <w:rPr>
                <w:rFonts w:ascii="Times New Roman Regular" w:hAnsi="Times New Roman Regular" w:cs="Times New Roman Regular"/>
                <w:b/>
              </w:rPr>
              <w:t>Course</w:t>
            </w:r>
          </w:p>
        </w:tc>
        <w:tc>
          <w:tcPr>
            <w:tcW w:w="992" w:type="dxa"/>
            <w:tcBorders>
              <w:left w:val="single" w:sz="8" w:space="0" w:color="auto"/>
            </w:tcBorders>
            <w:shd w:val="clear" w:color="auto" w:fill="auto"/>
            <w:vAlign w:val="center"/>
          </w:tcPr>
          <w:p w14:paraId="700125AC" w14:textId="77777777" w:rsidR="00F57D3D" w:rsidRDefault="00000000">
            <w:pPr>
              <w:ind w:left="57"/>
              <w:rPr>
                <w:rFonts w:ascii="Times New Roman Regular" w:hAnsi="Times New Roman Regular" w:cs="Times New Roman Regular"/>
              </w:rPr>
            </w:pPr>
            <w:r>
              <w:rPr>
                <w:rFonts w:ascii="Times New Roman Regular" w:hAnsi="Times New Roman Regular" w:cs="Times New Roman Regular"/>
              </w:rPr>
              <w:t>□Yes</w:t>
            </w:r>
          </w:p>
          <w:p w14:paraId="770F20E8" w14:textId="77777777" w:rsidR="00F57D3D" w:rsidRDefault="00000000">
            <w:pPr>
              <w:ind w:left="57"/>
              <w:rPr>
                <w:rFonts w:ascii="Times New Roman Regular" w:hAnsi="Times New Roman Regular" w:cs="Times New Roman Regular"/>
              </w:rPr>
            </w:pPr>
            <w:r w:rsidRPr="003E3AA8">
              <w:rPr>
                <w:rFonts w:ascii="Times New Roman Regular" w:hAnsi="Times New Roman Regular" w:cs="Times New Roman Regular"/>
                <w:shd w:val="clear" w:color="auto" w:fill="002060"/>
              </w:rPr>
              <w:t>□</w:t>
            </w:r>
            <w:r>
              <w:rPr>
                <w:rFonts w:ascii="Times New Roman Regular" w:hAnsi="Times New Roman Regular" w:cs="Times New Roman Regular"/>
              </w:rPr>
              <w:t>No</w:t>
            </w:r>
          </w:p>
        </w:tc>
      </w:tr>
      <w:tr w:rsidR="00F57D3D" w14:paraId="299CD4CD" w14:textId="77777777">
        <w:trPr>
          <w:trHeight w:val="312"/>
        </w:trPr>
        <w:tc>
          <w:tcPr>
            <w:tcW w:w="1560" w:type="dxa"/>
            <w:gridSpan w:val="2"/>
            <w:vMerge w:val="restart"/>
            <w:tcBorders>
              <w:right w:val="single" w:sz="8" w:space="0" w:color="auto"/>
            </w:tcBorders>
            <w:shd w:val="clear" w:color="auto" w:fill="auto"/>
            <w:vAlign w:val="center"/>
          </w:tcPr>
          <w:p w14:paraId="15995740"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Type</w:t>
            </w:r>
          </w:p>
        </w:tc>
        <w:tc>
          <w:tcPr>
            <w:tcW w:w="3898" w:type="dxa"/>
            <w:gridSpan w:val="9"/>
            <w:vMerge w:val="restart"/>
            <w:tcBorders>
              <w:left w:val="single" w:sz="8" w:space="0" w:color="auto"/>
            </w:tcBorders>
            <w:shd w:val="clear" w:color="auto" w:fill="auto"/>
            <w:vAlign w:val="center"/>
          </w:tcPr>
          <w:p w14:paraId="36B4DE29" w14:textId="77777777" w:rsidR="00F57D3D" w:rsidRDefault="00000000">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 xml:space="preserve">□Core General Education Course </w:t>
            </w:r>
            <w:r>
              <w:rPr>
                <w:rFonts w:ascii="Times New Roman Regular" w:hAnsi="Times New Roman Regular" w:cs="Times New Roman Regular"/>
                <w:color w:val="000000"/>
                <w:sz w:val="28"/>
              </w:rPr>
              <w:t>□</w:t>
            </w:r>
            <w:r>
              <w:rPr>
                <w:rFonts w:ascii="Times New Roman Regular" w:hAnsi="Times New Roman Regular" w:cs="Times New Roman Regular"/>
                <w:color w:val="000000"/>
                <w:szCs w:val="21"/>
              </w:rPr>
              <w:t xml:space="preserve">Specific General Education Course </w:t>
            </w:r>
            <w:r w:rsidRPr="003E3AA8">
              <w:rPr>
                <w:rFonts w:ascii="Times New Roman Regular" w:hAnsi="Times New Roman Regular" w:cs="Times New Roman Regular"/>
                <w:color w:val="000000"/>
                <w:szCs w:val="21"/>
                <w:shd w:val="clear" w:color="auto" w:fill="002060"/>
              </w:rPr>
              <w:t>□</w:t>
            </w:r>
            <w:r>
              <w:rPr>
                <w:rFonts w:ascii="Times New Roman Regular" w:hAnsi="Times New Roman Regular" w:cs="Times New Roman Regular"/>
                <w:color w:val="000000"/>
                <w:szCs w:val="21"/>
              </w:rPr>
              <w:t xml:space="preserve">Basic Course in General Discipline </w:t>
            </w:r>
          </w:p>
          <w:p w14:paraId="53BB8F4E" w14:textId="77777777" w:rsidR="00F57D3D" w:rsidRDefault="00000000">
            <w:pPr>
              <w:spacing w:line="340" w:lineRule="exact"/>
              <w:jc w:val="left"/>
              <w:rPr>
                <w:rFonts w:ascii="Times New Roman Regular" w:hAnsi="Times New Roman Regular" w:cs="Times New Roman Regular"/>
                <w:color w:val="000000"/>
              </w:rPr>
            </w:pPr>
            <w:r>
              <w:rPr>
                <w:rFonts w:ascii="Times New Roman Regular" w:hAnsi="Times New Roman Regular" w:cs="Times New Roman Regular"/>
                <w:color w:val="000000"/>
                <w:szCs w:val="21"/>
              </w:rPr>
              <w:t xml:space="preserve">□Others </w:t>
            </w:r>
          </w:p>
        </w:tc>
        <w:tc>
          <w:tcPr>
            <w:tcW w:w="3898" w:type="dxa"/>
            <w:gridSpan w:val="4"/>
            <w:tcBorders>
              <w:left w:val="single" w:sz="8" w:space="0" w:color="auto"/>
            </w:tcBorders>
            <w:shd w:val="clear" w:color="auto" w:fill="auto"/>
            <w:vAlign w:val="center"/>
          </w:tcPr>
          <w:p w14:paraId="5D7576F4" w14:textId="77777777" w:rsidR="00F57D3D" w:rsidRDefault="00000000">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 xml:space="preserve">2+X Major </w:t>
            </w:r>
            <w:r>
              <w:rPr>
                <w:rFonts w:ascii="Times New Roman Regular" w:hAnsi="Times New Roman Regular" w:cs="Times New Roman Regular"/>
                <w:color w:val="000000"/>
                <w:szCs w:val="21"/>
              </w:rPr>
              <w:t>：</w:t>
            </w:r>
          </w:p>
          <w:p w14:paraId="7E6163C0" w14:textId="77777777" w:rsidR="00F57D3D" w:rsidRDefault="00000000">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 xml:space="preserve">□Professional Core Course </w:t>
            </w:r>
          </w:p>
          <w:p w14:paraId="793CB947" w14:textId="77777777" w:rsidR="00F57D3D" w:rsidRDefault="00000000">
            <w:pPr>
              <w:spacing w:line="340" w:lineRule="exact"/>
              <w:jc w:val="left"/>
              <w:rPr>
                <w:rFonts w:ascii="Times New Roman Regular" w:hAnsi="Times New Roman Regular" w:cs="Times New Roman Regular"/>
                <w:color w:val="000000"/>
              </w:rPr>
            </w:pPr>
            <w:r>
              <w:rPr>
                <w:rFonts w:ascii="Times New Roman Regular" w:hAnsi="Times New Roman Regular" w:cs="Times New Roman Regular"/>
                <w:color w:val="000000"/>
                <w:szCs w:val="21"/>
              </w:rPr>
              <w:t>□Professional Advanced Course</w:t>
            </w:r>
          </w:p>
        </w:tc>
      </w:tr>
      <w:tr w:rsidR="00F57D3D" w14:paraId="01398DD7" w14:textId="77777777">
        <w:trPr>
          <w:trHeight w:val="312"/>
        </w:trPr>
        <w:tc>
          <w:tcPr>
            <w:tcW w:w="1560" w:type="dxa"/>
            <w:gridSpan w:val="2"/>
            <w:vMerge/>
            <w:tcBorders>
              <w:right w:val="single" w:sz="8" w:space="0" w:color="auto"/>
            </w:tcBorders>
            <w:shd w:val="clear" w:color="auto" w:fill="auto"/>
            <w:vAlign w:val="center"/>
          </w:tcPr>
          <w:p w14:paraId="009C87A1" w14:textId="77777777" w:rsidR="00F57D3D" w:rsidRDefault="00F57D3D">
            <w:pPr>
              <w:jc w:val="center"/>
              <w:rPr>
                <w:rFonts w:ascii="Times New Roman Regular" w:hAnsi="Times New Roman Regular" w:cs="Times New Roman Regular"/>
                <w:b/>
                <w:color w:val="000000"/>
              </w:rPr>
            </w:pPr>
          </w:p>
        </w:tc>
        <w:tc>
          <w:tcPr>
            <w:tcW w:w="3898" w:type="dxa"/>
            <w:gridSpan w:val="9"/>
            <w:vMerge/>
            <w:tcBorders>
              <w:left w:val="single" w:sz="8" w:space="0" w:color="auto"/>
            </w:tcBorders>
            <w:shd w:val="clear" w:color="auto" w:fill="auto"/>
            <w:vAlign w:val="center"/>
          </w:tcPr>
          <w:p w14:paraId="100BE616" w14:textId="77777777" w:rsidR="00F57D3D" w:rsidRDefault="00F57D3D">
            <w:pPr>
              <w:spacing w:line="340" w:lineRule="exact"/>
              <w:rPr>
                <w:rFonts w:ascii="Times New Roman Regular" w:hAnsi="Times New Roman Regular" w:cs="Times New Roman Regular"/>
                <w:color w:val="000000"/>
                <w:szCs w:val="21"/>
              </w:rPr>
            </w:pPr>
          </w:p>
        </w:tc>
        <w:tc>
          <w:tcPr>
            <w:tcW w:w="3898" w:type="dxa"/>
            <w:gridSpan w:val="4"/>
            <w:tcBorders>
              <w:left w:val="single" w:sz="8" w:space="0" w:color="auto"/>
            </w:tcBorders>
            <w:shd w:val="clear" w:color="auto" w:fill="auto"/>
            <w:vAlign w:val="center"/>
          </w:tcPr>
          <w:p w14:paraId="33868F1E" w14:textId="77777777" w:rsidR="00F57D3D" w:rsidRDefault="00000000">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 xml:space="preserve">Non 2+X Major </w:t>
            </w:r>
            <w:r>
              <w:rPr>
                <w:rFonts w:ascii="Times New Roman Regular" w:hAnsi="Times New Roman Regular" w:cs="Times New Roman Regular"/>
                <w:color w:val="000000"/>
                <w:szCs w:val="21"/>
              </w:rPr>
              <w:t>：</w:t>
            </w:r>
          </w:p>
          <w:p w14:paraId="4C2D4EEC" w14:textId="77777777" w:rsidR="00F57D3D" w:rsidRDefault="00000000">
            <w:pPr>
              <w:spacing w:line="340" w:lineRule="exact"/>
              <w:jc w:val="left"/>
              <w:rPr>
                <w:rFonts w:ascii="Times New Roman Regular" w:hAnsi="Times New Roman Regular" w:cs="Times New Roman Regular"/>
                <w:color w:val="000000"/>
                <w:szCs w:val="21"/>
              </w:rPr>
            </w:pPr>
            <w:r>
              <w:rPr>
                <w:rFonts w:ascii="Times New Roman Regular" w:hAnsi="Times New Roman Regular" w:cs="Times New Roman Regular"/>
                <w:color w:val="000000"/>
                <w:szCs w:val="21"/>
              </w:rPr>
              <w:t>□Professional Compulsory Course □Professional Elective Course</w:t>
            </w:r>
          </w:p>
        </w:tc>
      </w:tr>
      <w:tr w:rsidR="00F57D3D" w14:paraId="689F42D2" w14:textId="77777777">
        <w:trPr>
          <w:trHeight w:val="1171"/>
        </w:trPr>
        <w:tc>
          <w:tcPr>
            <w:tcW w:w="1560" w:type="dxa"/>
            <w:gridSpan w:val="2"/>
            <w:tcBorders>
              <w:right w:val="single" w:sz="8" w:space="0" w:color="auto"/>
            </w:tcBorders>
            <w:shd w:val="clear" w:color="auto" w:fill="auto"/>
            <w:vAlign w:val="center"/>
          </w:tcPr>
          <w:p w14:paraId="180321A9"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Objectives</w:t>
            </w:r>
          </w:p>
        </w:tc>
        <w:tc>
          <w:tcPr>
            <w:tcW w:w="7796" w:type="dxa"/>
            <w:gridSpan w:val="13"/>
            <w:tcBorders>
              <w:left w:val="single" w:sz="8" w:space="0" w:color="auto"/>
            </w:tcBorders>
            <w:shd w:val="clear" w:color="auto" w:fill="auto"/>
          </w:tcPr>
          <w:p w14:paraId="4B2F1ED8" w14:textId="77777777" w:rsidR="00F57D3D" w:rsidRPr="003E3AA8" w:rsidRDefault="00000000"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Learn basic principles of microeconomics</w:t>
            </w:r>
          </w:p>
          <w:p w14:paraId="69BF30A0" w14:textId="77777777" w:rsidR="00F57D3D" w:rsidRPr="003E3AA8" w:rsidRDefault="00000000"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Command the basic tools in economic analysis</w:t>
            </w:r>
          </w:p>
          <w:p w14:paraId="66B95EB6" w14:textId="77777777" w:rsidR="00F57D3D" w:rsidRPr="003E3AA8" w:rsidRDefault="00000000"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Understand the price mechanism and how a market allocates resources</w:t>
            </w:r>
          </w:p>
          <w:p w14:paraId="70735E3B" w14:textId="77777777" w:rsidR="00F57D3D" w:rsidRPr="003E3AA8" w:rsidRDefault="00000000"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Understand the circumstances under which the market fails to work efficiently</w:t>
            </w:r>
          </w:p>
          <w:p w14:paraId="14F2EFC7" w14:textId="77777777" w:rsidR="00F57D3D" w:rsidRPr="003E3AA8" w:rsidRDefault="00000000"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Learn policy tools to correct market inefficiency</w:t>
            </w:r>
          </w:p>
          <w:p w14:paraId="46E55FF6" w14:textId="77777777" w:rsidR="00F57D3D" w:rsidRPr="003E3AA8" w:rsidRDefault="00000000" w:rsidP="003E3AA8">
            <w:pPr>
              <w:pStyle w:val="af"/>
              <w:numPr>
                <w:ilvl w:val="0"/>
                <w:numId w:val="18"/>
              </w:numPr>
              <w:ind w:firstLineChars="0"/>
              <w:rPr>
                <w:rFonts w:ascii="Times New Roman Regular" w:eastAsia="楷体" w:hAnsi="Times New Roman Regular" w:cs="Times New Roman Regular"/>
              </w:rPr>
            </w:pPr>
            <w:r w:rsidRPr="003E3AA8">
              <w:rPr>
                <w:rFonts w:ascii="Times New Roman Regular" w:eastAsia="楷体" w:hAnsi="Times New Roman Regular" w:cs="Times New Roman Regular"/>
              </w:rPr>
              <w:t>Train critical thinking skill</w:t>
            </w:r>
          </w:p>
        </w:tc>
      </w:tr>
      <w:tr w:rsidR="00F57D3D" w14:paraId="37B9CDF4" w14:textId="77777777">
        <w:trPr>
          <w:trHeight w:val="1120"/>
        </w:trPr>
        <w:tc>
          <w:tcPr>
            <w:tcW w:w="1560" w:type="dxa"/>
            <w:gridSpan w:val="2"/>
            <w:tcBorders>
              <w:right w:val="single" w:sz="8" w:space="0" w:color="auto"/>
            </w:tcBorders>
            <w:shd w:val="clear" w:color="auto" w:fill="auto"/>
            <w:vAlign w:val="center"/>
          </w:tcPr>
          <w:p w14:paraId="40D3660E"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Course Description</w:t>
            </w:r>
          </w:p>
        </w:tc>
        <w:tc>
          <w:tcPr>
            <w:tcW w:w="7796" w:type="dxa"/>
            <w:gridSpan w:val="13"/>
            <w:tcBorders>
              <w:left w:val="single" w:sz="8" w:space="0" w:color="auto"/>
            </w:tcBorders>
            <w:shd w:val="clear" w:color="auto" w:fill="auto"/>
          </w:tcPr>
          <w:p w14:paraId="08FEF2EB" w14:textId="77777777" w:rsidR="00F57D3D" w:rsidRDefault="00000000">
            <w:pPr>
              <w:rPr>
                <w:rFonts w:ascii="Times New Roman Regular" w:hAnsi="Times New Roman Regular" w:cs="Times New Roman Regular"/>
                <w:color w:val="000000"/>
              </w:rPr>
            </w:pPr>
            <w:r>
              <w:rPr>
                <w:rFonts w:ascii="Times New Roman Regular" w:hAnsi="Times New Roman Regular" w:cs="Times New Roman Regular"/>
                <w:color w:val="000000"/>
              </w:rPr>
              <w:t>This course introduces the basic methods of economic reasoning. Topics covered in the course include supply and demand, gains from trade, market efficiency, externality, public goods, and theories of firm and market structure. We will use a wide range of real-world examples to demonstrate the economic way of thinking. Students will study and get familiar with a set of economic tools to be able to analyze economic phenomena and conduct policy analyses. We focus on the role of price in allocating scarce resources and the circumstances under which a market economy allocates resources efficiently. We will also learn when the market fails to work efficiently and discuss the common policy tools to improve efficiency.</w:t>
            </w:r>
          </w:p>
        </w:tc>
      </w:tr>
      <w:tr w:rsidR="00F57D3D" w14:paraId="6183DCC8" w14:textId="77777777">
        <w:trPr>
          <w:trHeight w:val="956"/>
        </w:trPr>
        <w:tc>
          <w:tcPr>
            <w:tcW w:w="9356" w:type="dxa"/>
            <w:gridSpan w:val="15"/>
            <w:shd w:val="clear" w:color="auto" w:fill="auto"/>
          </w:tcPr>
          <w:p w14:paraId="6E1EE666" w14:textId="77777777" w:rsidR="00F57D3D" w:rsidRDefault="00000000">
            <w:pPr>
              <w:rPr>
                <w:rFonts w:ascii="Times New Roman Regular" w:hAnsi="Times New Roman Regular" w:cs="Times New Roman Regular"/>
                <w:b/>
                <w:color w:val="000000"/>
              </w:rPr>
            </w:pPr>
            <w:r>
              <w:rPr>
                <w:rFonts w:ascii="Times New Roman Regular" w:hAnsi="Times New Roman Regular" w:cs="Times New Roman Regular"/>
                <w:b/>
                <w:color w:val="000000"/>
              </w:rPr>
              <w:t>Course Requirements:</w:t>
            </w:r>
          </w:p>
          <w:p w14:paraId="06861943" w14:textId="2BC9D3B1" w:rsidR="00F57D3D" w:rsidRDefault="003E3AA8">
            <w:pPr>
              <w:rPr>
                <w:rFonts w:ascii="Times New Roman Regular" w:hAnsi="Times New Roman Regular" w:cs="Times New Roman Regular" w:hint="eastAsia"/>
                <w:b/>
                <w:color w:val="000000"/>
              </w:rPr>
            </w:pPr>
            <w:r>
              <w:rPr>
                <w:rFonts w:ascii="Times New Roman Regular" w:hAnsi="Times New Roman Regular" w:cs="Times New Roman Regular" w:hint="eastAsia"/>
                <w:b/>
                <w:color w:val="000000"/>
              </w:rPr>
              <w:t>No</w:t>
            </w:r>
          </w:p>
        </w:tc>
      </w:tr>
      <w:tr w:rsidR="00F57D3D" w14:paraId="12F56668" w14:textId="77777777">
        <w:trPr>
          <w:trHeight w:val="957"/>
        </w:trPr>
        <w:tc>
          <w:tcPr>
            <w:tcW w:w="9356" w:type="dxa"/>
            <w:gridSpan w:val="15"/>
            <w:shd w:val="clear" w:color="auto" w:fill="auto"/>
          </w:tcPr>
          <w:p w14:paraId="1AB9BC66" w14:textId="77777777" w:rsidR="00F57D3D" w:rsidRDefault="00000000">
            <w:pPr>
              <w:rPr>
                <w:rFonts w:ascii="Times New Roman Regular" w:hAnsi="Times New Roman Regular" w:cs="Times New Roman Regular"/>
                <w:b/>
                <w:color w:val="000000"/>
              </w:rPr>
            </w:pPr>
            <w:r>
              <w:rPr>
                <w:rFonts w:ascii="Times New Roman Regular" w:hAnsi="Times New Roman Regular" w:cs="Times New Roman Regular"/>
                <w:b/>
                <w:color w:val="000000"/>
              </w:rPr>
              <w:t>Teaching Methods:</w:t>
            </w:r>
          </w:p>
          <w:p w14:paraId="627D636E" w14:textId="45E97C04" w:rsidR="00F57D3D" w:rsidRDefault="003E3AA8">
            <w:pPr>
              <w:rPr>
                <w:rFonts w:ascii="Times New Roman Regular" w:hAnsi="Times New Roman Regular" w:cs="Times New Roman Regular" w:hint="eastAsia"/>
                <w:b/>
                <w:color w:val="000000"/>
              </w:rPr>
            </w:pPr>
            <w:r>
              <w:rPr>
                <w:rFonts w:ascii="Times New Roman Regular" w:hAnsi="Times New Roman Regular" w:cs="Times New Roman Regular" w:hint="eastAsia"/>
                <w:b/>
                <w:color w:val="000000"/>
              </w:rPr>
              <w:t xml:space="preserve">Lectures and discussions. </w:t>
            </w:r>
          </w:p>
          <w:p w14:paraId="7F5C4CA6" w14:textId="77777777" w:rsidR="00F57D3D" w:rsidRDefault="00F57D3D">
            <w:pPr>
              <w:rPr>
                <w:rFonts w:ascii="Times New Roman Regular" w:hAnsi="Times New Roman Regular" w:cs="Times New Roman Regular"/>
                <w:b/>
                <w:color w:val="000000"/>
              </w:rPr>
            </w:pPr>
          </w:p>
        </w:tc>
      </w:tr>
      <w:tr w:rsidR="00F57D3D" w14:paraId="3DC4D4B8" w14:textId="77777777">
        <w:trPr>
          <w:trHeight w:val="689"/>
        </w:trPr>
        <w:tc>
          <w:tcPr>
            <w:tcW w:w="9356" w:type="dxa"/>
            <w:gridSpan w:val="15"/>
            <w:shd w:val="clear" w:color="auto" w:fill="auto"/>
          </w:tcPr>
          <w:p w14:paraId="6B665F0C" w14:textId="77777777" w:rsidR="00F57D3D" w:rsidRDefault="00000000">
            <w:pPr>
              <w:rPr>
                <w:rFonts w:ascii="Times New Roman Regular" w:hAnsi="Times New Roman Regular" w:cs="Times New Roman Regular"/>
                <w:b/>
                <w:color w:val="000000"/>
              </w:rPr>
            </w:pPr>
            <w:r>
              <w:rPr>
                <w:rFonts w:ascii="Times New Roman Regular" w:hAnsi="Times New Roman Regular" w:cs="Times New Roman Regular"/>
                <w:b/>
              </w:rPr>
              <w:lastRenderedPageBreak/>
              <w:t>Course Director's Ac</w:t>
            </w:r>
            <w:r>
              <w:rPr>
                <w:rFonts w:ascii="Times New Roman Regular" w:hAnsi="Times New Roman Regular" w:cs="Times New Roman Regular"/>
                <w:b/>
                <w:color w:val="000000"/>
              </w:rPr>
              <w:t xml:space="preserve">ademic Background: </w:t>
            </w:r>
          </w:p>
          <w:p w14:paraId="5DF9418A" w14:textId="77777777" w:rsidR="003E3AA8" w:rsidRDefault="003E3AA8">
            <w:r>
              <w:t xml:space="preserve">The instructor receives his bachelor in economics and mathematics from Wuhan University, master in economics in Hong Kong University of Science and Technology, and doctoral degree in economics from Yale University. </w:t>
            </w:r>
          </w:p>
          <w:p w14:paraId="51594333" w14:textId="78D9FE2F" w:rsidR="00F57D3D" w:rsidRDefault="003E3AA8">
            <w:pPr>
              <w:rPr>
                <w:rFonts w:ascii="Times New Roman Regular" w:hAnsi="Times New Roman Regular" w:cs="Times New Roman Regular"/>
                <w:b/>
                <w:color w:val="000000"/>
              </w:rPr>
            </w:pPr>
            <w:r>
              <w:t>Email</w:t>
            </w:r>
            <w:r>
              <w:t>：</w:t>
            </w:r>
            <w:r>
              <w:t>yu_liu@fudan.edu.cn</w:t>
            </w:r>
          </w:p>
          <w:p w14:paraId="6873CE79" w14:textId="77777777" w:rsidR="00F57D3D" w:rsidRDefault="00F57D3D">
            <w:pPr>
              <w:rPr>
                <w:rFonts w:ascii="Times New Roman Regular" w:hAnsi="Times New Roman Regular" w:cs="Times New Roman Regular"/>
                <w:b/>
                <w:color w:val="000000"/>
              </w:rPr>
            </w:pPr>
          </w:p>
        </w:tc>
      </w:tr>
      <w:tr w:rsidR="00F57D3D" w14:paraId="006D79B7" w14:textId="77777777">
        <w:trPr>
          <w:trHeight w:val="689"/>
        </w:trPr>
        <w:tc>
          <w:tcPr>
            <w:tcW w:w="9356" w:type="dxa"/>
            <w:gridSpan w:val="15"/>
            <w:shd w:val="clear" w:color="auto" w:fill="auto"/>
          </w:tcPr>
          <w:p w14:paraId="43216BBD" w14:textId="77777777" w:rsidR="00F57D3D" w:rsidRDefault="00000000">
            <w:pPr>
              <w:rPr>
                <w:rFonts w:ascii="Times New Roman Regular" w:hAnsi="Times New Roman Regular" w:cs="Times New Roman Regular"/>
                <w:b/>
                <w:color w:val="000000"/>
              </w:rPr>
            </w:pPr>
            <w:r>
              <w:rPr>
                <w:rFonts w:ascii="Times New Roman Regular" w:hAnsi="Times New Roman Regular" w:cs="Times New Roman Regular"/>
                <w:b/>
                <w:color w:val="000000"/>
              </w:rPr>
              <w:t xml:space="preserve">Instructor's Academic Background: </w:t>
            </w:r>
          </w:p>
          <w:p w14:paraId="742F03C7" w14:textId="1FBD54F5" w:rsidR="00F57D3D" w:rsidRDefault="003E3AA8">
            <w:pPr>
              <w:rPr>
                <w:rFonts w:ascii="Times New Roman Regular" w:hAnsi="Times New Roman Regular" w:cs="Times New Roman Regular" w:hint="eastAsia"/>
                <w:b/>
                <w:color w:val="000000"/>
              </w:rPr>
            </w:pPr>
            <w:r>
              <w:rPr>
                <w:rFonts w:ascii="Times New Roman Regular" w:hAnsi="Times New Roman Regular" w:cs="Times New Roman Regular" w:hint="eastAsia"/>
                <w:b/>
                <w:color w:val="000000"/>
              </w:rPr>
              <w:t>See above.</w:t>
            </w:r>
          </w:p>
          <w:p w14:paraId="4AB0EC7E" w14:textId="77777777" w:rsidR="00F57D3D" w:rsidRDefault="00F57D3D">
            <w:pPr>
              <w:rPr>
                <w:rFonts w:ascii="Times New Roman Regular" w:hAnsi="Times New Roman Regular" w:cs="Times New Roman Regular"/>
                <w:b/>
                <w:color w:val="000000"/>
              </w:rPr>
            </w:pPr>
          </w:p>
        </w:tc>
      </w:tr>
      <w:tr w:rsidR="00F57D3D" w14:paraId="5BECF515" w14:textId="77777777">
        <w:trPr>
          <w:trHeight w:val="420"/>
        </w:trPr>
        <w:tc>
          <w:tcPr>
            <w:tcW w:w="9356" w:type="dxa"/>
            <w:gridSpan w:val="15"/>
            <w:shd w:val="clear" w:color="auto" w:fill="auto"/>
            <w:vAlign w:val="center"/>
          </w:tcPr>
          <w:p w14:paraId="02E31017" w14:textId="77777777" w:rsidR="00F57D3D" w:rsidRDefault="00000000">
            <w:pPr>
              <w:jc w:val="center"/>
              <w:rPr>
                <w:rFonts w:ascii="Times New Roman Regular" w:hAnsi="Times New Roman Regular" w:cs="Times New Roman Regular"/>
                <w:b/>
                <w:bCs/>
                <w:color w:val="000000"/>
              </w:rPr>
            </w:pPr>
            <w:r>
              <w:rPr>
                <w:rFonts w:ascii="Times New Roman Regular" w:hAnsi="Times New Roman Regular" w:cs="Times New Roman Regular"/>
                <w:b/>
                <w:bCs/>
                <w:color w:val="000000"/>
              </w:rPr>
              <w:t>Members of Teaching Team</w:t>
            </w:r>
          </w:p>
        </w:tc>
      </w:tr>
      <w:tr w:rsidR="00F57D3D" w14:paraId="4C4CDC0B" w14:textId="77777777">
        <w:trPr>
          <w:trHeight w:val="465"/>
        </w:trPr>
        <w:tc>
          <w:tcPr>
            <w:tcW w:w="1560" w:type="dxa"/>
            <w:gridSpan w:val="2"/>
            <w:tcBorders>
              <w:right w:val="single" w:sz="8" w:space="0" w:color="auto"/>
            </w:tcBorders>
            <w:shd w:val="clear" w:color="auto" w:fill="auto"/>
            <w:vAlign w:val="center"/>
          </w:tcPr>
          <w:p w14:paraId="2C830AD8"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Name</w:t>
            </w:r>
          </w:p>
        </w:tc>
        <w:tc>
          <w:tcPr>
            <w:tcW w:w="1699" w:type="dxa"/>
            <w:gridSpan w:val="4"/>
            <w:tcBorders>
              <w:left w:val="single" w:sz="8" w:space="0" w:color="auto"/>
              <w:right w:val="single" w:sz="8" w:space="0" w:color="auto"/>
            </w:tcBorders>
            <w:shd w:val="clear" w:color="auto" w:fill="auto"/>
            <w:vAlign w:val="center"/>
          </w:tcPr>
          <w:p w14:paraId="3A43D464"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Gender</w:t>
            </w:r>
          </w:p>
        </w:tc>
        <w:tc>
          <w:tcPr>
            <w:tcW w:w="1486" w:type="dxa"/>
            <w:gridSpan w:val="3"/>
            <w:tcBorders>
              <w:left w:val="single" w:sz="8" w:space="0" w:color="auto"/>
              <w:right w:val="single" w:sz="8" w:space="0" w:color="auto"/>
            </w:tcBorders>
            <w:shd w:val="clear" w:color="auto" w:fill="auto"/>
            <w:vAlign w:val="center"/>
          </w:tcPr>
          <w:p w14:paraId="5737C496"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Professional Title</w:t>
            </w:r>
          </w:p>
        </w:tc>
        <w:tc>
          <w:tcPr>
            <w:tcW w:w="1634" w:type="dxa"/>
            <w:gridSpan w:val="3"/>
            <w:tcBorders>
              <w:left w:val="single" w:sz="8" w:space="0" w:color="auto"/>
              <w:right w:val="single" w:sz="8" w:space="0" w:color="auto"/>
            </w:tcBorders>
            <w:shd w:val="clear" w:color="auto" w:fill="auto"/>
            <w:vAlign w:val="center"/>
          </w:tcPr>
          <w:p w14:paraId="117D9A8B"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Department</w:t>
            </w:r>
          </w:p>
        </w:tc>
        <w:tc>
          <w:tcPr>
            <w:tcW w:w="2977" w:type="dxa"/>
            <w:gridSpan w:val="3"/>
            <w:tcBorders>
              <w:left w:val="single" w:sz="8" w:space="0" w:color="auto"/>
            </w:tcBorders>
            <w:shd w:val="clear" w:color="auto" w:fill="auto"/>
            <w:vAlign w:val="center"/>
          </w:tcPr>
          <w:p w14:paraId="1A9E7721" w14:textId="77777777" w:rsidR="00F57D3D" w:rsidRDefault="00000000">
            <w:pPr>
              <w:jc w:val="center"/>
              <w:rPr>
                <w:rFonts w:ascii="Times New Roman Regular" w:hAnsi="Times New Roman Regular" w:cs="Times New Roman Regular"/>
                <w:b/>
                <w:color w:val="000000"/>
              </w:rPr>
            </w:pPr>
            <w:r>
              <w:rPr>
                <w:rFonts w:ascii="Times New Roman Regular" w:hAnsi="Times New Roman Regular" w:cs="Times New Roman Regular"/>
                <w:b/>
                <w:color w:val="000000"/>
              </w:rPr>
              <w:t>Responsibility</w:t>
            </w:r>
          </w:p>
        </w:tc>
      </w:tr>
      <w:tr w:rsidR="00F57D3D" w14:paraId="29C05AC1" w14:textId="77777777">
        <w:trPr>
          <w:trHeight w:val="465"/>
        </w:trPr>
        <w:tc>
          <w:tcPr>
            <w:tcW w:w="1560" w:type="dxa"/>
            <w:gridSpan w:val="2"/>
            <w:tcBorders>
              <w:right w:val="single" w:sz="8" w:space="0" w:color="auto"/>
            </w:tcBorders>
            <w:shd w:val="clear" w:color="auto" w:fill="auto"/>
          </w:tcPr>
          <w:p w14:paraId="3BA26E88" w14:textId="0BCB1510" w:rsidR="00F57D3D" w:rsidRDefault="007D2C37">
            <w:pPr>
              <w:rPr>
                <w:rFonts w:ascii="Times New Roman Regular" w:hAnsi="Times New Roman Regular" w:cs="Times New Roman Regular"/>
                <w:color w:val="000000"/>
              </w:rPr>
            </w:pPr>
            <w:r w:rsidRPr="007D2C37">
              <w:rPr>
                <w:rFonts w:ascii="Times New Roman Regular" w:hAnsi="Times New Roman Regular" w:cs="Times New Roman Regular"/>
                <w:color w:val="000000"/>
              </w:rPr>
              <w:t>Yu Liu</w:t>
            </w:r>
          </w:p>
        </w:tc>
        <w:tc>
          <w:tcPr>
            <w:tcW w:w="1699" w:type="dxa"/>
            <w:gridSpan w:val="4"/>
            <w:tcBorders>
              <w:left w:val="single" w:sz="8" w:space="0" w:color="auto"/>
              <w:right w:val="single" w:sz="8" w:space="0" w:color="auto"/>
            </w:tcBorders>
            <w:shd w:val="clear" w:color="auto" w:fill="auto"/>
          </w:tcPr>
          <w:p w14:paraId="61773DC2" w14:textId="3D710C4D" w:rsidR="00F57D3D" w:rsidRDefault="003E3AA8">
            <w:pPr>
              <w:rPr>
                <w:rFonts w:ascii="Times New Roman Regular" w:hAnsi="Times New Roman Regular" w:cs="Times New Roman Regular"/>
                <w:color w:val="000000"/>
              </w:rPr>
            </w:pPr>
            <w:r>
              <w:rPr>
                <w:rFonts w:ascii="Times New Roman Regular" w:hAnsi="Times New Roman Regular" w:cs="Times New Roman Regular" w:hint="eastAsia"/>
                <w:color w:val="000000"/>
              </w:rPr>
              <w:t>M</w:t>
            </w:r>
          </w:p>
        </w:tc>
        <w:tc>
          <w:tcPr>
            <w:tcW w:w="1486" w:type="dxa"/>
            <w:gridSpan w:val="3"/>
            <w:tcBorders>
              <w:left w:val="single" w:sz="8" w:space="0" w:color="auto"/>
              <w:right w:val="single" w:sz="8" w:space="0" w:color="auto"/>
            </w:tcBorders>
            <w:shd w:val="clear" w:color="auto" w:fill="auto"/>
          </w:tcPr>
          <w:p w14:paraId="368919F6" w14:textId="369D3CB7" w:rsidR="00F57D3D" w:rsidRDefault="003E3AA8">
            <w:pPr>
              <w:rPr>
                <w:rFonts w:ascii="Times New Roman Regular" w:hAnsi="Times New Roman Regular" w:cs="Times New Roman Regular" w:hint="eastAsia"/>
                <w:color w:val="000000"/>
              </w:rPr>
            </w:pPr>
            <w:r>
              <w:rPr>
                <w:rFonts w:ascii="Times New Roman Regular" w:hAnsi="Times New Roman Regular" w:cs="Times New Roman Regular" w:hint="eastAsia"/>
                <w:color w:val="000000"/>
              </w:rPr>
              <w:t>Associate Professor</w:t>
            </w:r>
          </w:p>
        </w:tc>
        <w:tc>
          <w:tcPr>
            <w:tcW w:w="1634" w:type="dxa"/>
            <w:gridSpan w:val="3"/>
            <w:tcBorders>
              <w:left w:val="single" w:sz="8" w:space="0" w:color="auto"/>
              <w:right w:val="single" w:sz="8" w:space="0" w:color="auto"/>
            </w:tcBorders>
            <w:shd w:val="clear" w:color="auto" w:fill="auto"/>
          </w:tcPr>
          <w:p w14:paraId="44B5CE14" w14:textId="4B76B151" w:rsidR="00F57D3D" w:rsidRDefault="003E3AA8">
            <w:pPr>
              <w:rPr>
                <w:rFonts w:ascii="Times New Roman Regular" w:hAnsi="Times New Roman Regular" w:cs="Times New Roman Regular" w:hint="eastAsia"/>
                <w:color w:val="000000"/>
              </w:rPr>
            </w:pPr>
            <w:r>
              <w:rPr>
                <w:rFonts w:ascii="Times New Roman Regular" w:hAnsi="Times New Roman Regular" w:cs="Times New Roman Regular" w:hint="eastAsia"/>
                <w:color w:val="000000"/>
              </w:rPr>
              <w:t>School of Economics</w:t>
            </w:r>
          </w:p>
        </w:tc>
        <w:tc>
          <w:tcPr>
            <w:tcW w:w="2977" w:type="dxa"/>
            <w:gridSpan w:val="3"/>
            <w:tcBorders>
              <w:left w:val="single" w:sz="8" w:space="0" w:color="auto"/>
            </w:tcBorders>
            <w:shd w:val="clear" w:color="auto" w:fill="auto"/>
          </w:tcPr>
          <w:p w14:paraId="0DAFBBB2" w14:textId="77777777" w:rsidR="00F57D3D" w:rsidRDefault="00F57D3D">
            <w:pPr>
              <w:rPr>
                <w:rFonts w:ascii="Times New Roman Regular" w:hAnsi="Times New Roman Regular" w:cs="Times New Roman Regular"/>
                <w:color w:val="000000"/>
              </w:rPr>
            </w:pPr>
          </w:p>
        </w:tc>
      </w:tr>
      <w:tr w:rsidR="00F57D3D" w14:paraId="532C5AC7" w14:textId="77777777">
        <w:trPr>
          <w:trHeight w:val="465"/>
        </w:trPr>
        <w:tc>
          <w:tcPr>
            <w:tcW w:w="1560" w:type="dxa"/>
            <w:gridSpan w:val="2"/>
            <w:tcBorders>
              <w:right w:val="single" w:sz="8" w:space="0" w:color="auto"/>
            </w:tcBorders>
            <w:shd w:val="clear" w:color="auto" w:fill="auto"/>
          </w:tcPr>
          <w:p w14:paraId="536675B4" w14:textId="77777777" w:rsidR="00F57D3D" w:rsidRDefault="00F57D3D">
            <w:pPr>
              <w:rPr>
                <w:rFonts w:ascii="Times New Roman Regular" w:hAnsi="Times New Roman Regular" w:cs="Times New Roman Regular"/>
                <w:color w:val="000000"/>
              </w:rPr>
            </w:pPr>
          </w:p>
        </w:tc>
        <w:tc>
          <w:tcPr>
            <w:tcW w:w="1699" w:type="dxa"/>
            <w:gridSpan w:val="4"/>
            <w:tcBorders>
              <w:left w:val="single" w:sz="8" w:space="0" w:color="auto"/>
              <w:right w:val="single" w:sz="8" w:space="0" w:color="auto"/>
            </w:tcBorders>
            <w:shd w:val="clear" w:color="auto" w:fill="auto"/>
          </w:tcPr>
          <w:p w14:paraId="1CBE6132" w14:textId="77777777" w:rsidR="00F57D3D" w:rsidRDefault="00F57D3D">
            <w:pPr>
              <w:rPr>
                <w:rFonts w:ascii="Times New Roman Regular" w:hAnsi="Times New Roman Regular" w:cs="Times New Roman Regular"/>
                <w:color w:val="000000"/>
              </w:rPr>
            </w:pPr>
          </w:p>
        </w:tc>
        <w:tc>
          <w:tcPr>
            <w:tcW w:w="1486" w:type="dxa"/>
            <w:gridSpan w:val="3"/>
            <w:tcBorders>
              <w:left w:val="single" w:sz="8" w:space="0" w:color="auto"/>
              <w:right w:val="single" w:sz="8" w:space="0" w:color="auto"/>
            </w:tcBorders>
            <w:shd w:val="clear" w:color="auto" w:fill="auto"/>
          </w:tcPr>
          <w:p w14:paraId="4EA376BB" w14:textId="77777777" w:rsidR="00F57D3D" w:rsidRDefault="00F57D3D">
            <w:pPr>
              <w:rPr>
                <w:rFonts w:ascii="Times New Roman Regular" w:hAnsi="Times New Roman Regular" w:cs="Times New Roman Regular"/>
                <w:color w:val="000000"/>
              </w:rPr>
            </w:pPr>
          </w:p>
        </w:tc>
        <w:tc>
          <w:tcPr>
            <w:tcW w:w="1634" w:type="dxa"/>
            <w:gridSpan w:val="3"/>
            <w:tcBorders>
              <w:left w:val="single" w:sz="8" w:space="0" w:color="auto"/>
              <w:right w:val="single" w:sz="8" w:space="0" w:color="auto"/>
            </w:tcBorders>
            <w:shd w:val="clear" w:color="auto" w:fill="auto"/>
          </w:tcPr>
          <w:p w14:paraId="700ECD48" w14:textId="77777777" w:rsidR="00F57D3D" w:rsidRDefault="00F57D3D">
            <w:pPr>
              <w:rPr>
                <w:rFonts w:ascii="Times New Roman Regular" w:hAnsi="Times New Roman Regular" w:cs="Times New Roman Regular"/>
                <w:color w:val="000000"/>
              </w:rPr>
            </w:pPr>
          </w:p>
        </w:tc>
        <w:tc>
          <w:tcPr>
            <w:tcW w:w="2977" w:type="dxa"/>
            <w:gridSpan w:val="3"/>
            <w:tcBorders>
              <w:left w:val="single" w:sz="8" w:space="0" w:color="auto"/>
            </w:tcBorders>
            <w:shd w:val="clear" w:color="auto" w:fill="auto"/>
          </w:tcPr>
          <w:p w14:paraId="02E62BD6" w14:textId="77777777" w:rsidR="00F57D3D" w:rsidRDefault="00F57D3D">
            <w:pPr>
              <w:rPr>
                <w:rFonts w:ascii="Times New Roman Regular" w:hAnsi="Times New Roman Regular" w:cs="Times New Roman Regular"/>
                <w:color w:val="000000"/>
              </w:rPr>
            </w:pPr>
          </w:p>
        </w:tc>
      </w:tr>
      <w:tr w:rsidR="00F57D3D" w14:paraId="6E11D0BF" w14:textId="77777777">
        <w:trPr>
          <w:trHeight w:val="465"/>
        </w:trPr>
        <w:tc>
          <w:tcPr>
            <w:tcW w:w="1560" w:type="dxa"/>
            <w:gridSpan w:val="2"/>
            <w:tcBorders>
              <w:right w:val="single" w:sz="8" w:space="0" w:color="auto"/>
            </w:tcBorders>
            <w:shd w:val="clear" w:color="auto" w:fill="auto"/>
          </w:tcPr>
          <w:p w14:paraId="67A35A50" w14:textId="77777777" w:rsidR="00F57D3D" w:rsidRDefault="00F57D3D">
            <w:pPr>
              <w:rPr>
                <w:rFonts w:ascii="Times New Roman Regular" w:hAnsi="Times New Roman Regular" w:cs="Times New Roman Regular"/>
                <w:b/>
                <w:color w:val="000000"/>
              </w:rPr>
            </w:pPr>
          </w:p>
        </w:tc>
        <w:tc>
          <w:tcPr>
            <w:tcW w:w="1699" w:type="dxa"/>
            <w:gridSpan w:val="4"/>
            <w:tcBorders>
              <w:left w:val="single" w:sz="8" w:space="0" w:color="auto"/>
              <w:right w:val="single" w:sz="8" w:space="0" w:color="auto"/>
            </w:tcBorders>
            <w:shd w:val="clear" w:color="auto" w:fill="auto"/>
          </w:tcPr>
          <w:p w14:paraId="00CC8DA0" w14:textId="77777777" w:rsidR="00F57D3D" w:rsidRDefault="00F57D3D">
            <w:pPr>
              <w:rPr>
                <w:rFonts w:ascii="Times New Roman Regular" w:hAnsi="Times New Roman Regular" w:cs="Times New Roman Regular"/>
                <w:b/>
                <w:color w:val="000000"/>
              </w:rPr>
            </w:pPr>
          </w:p>
        </w:tc>
        <w:tc>
          <w:tcPr>
            <w:tcW w:w="1486" w:type="dxa"/>
            <w:gridSpan w:val="3"/>
            <w:tcBorders>
              <w:left w:val="single" w:sz="8" w:space="0" w:color="auto"/>
              <w:right w:val="single" w:sz="8" w:space="0" w:color="auto"/>
            </w:tcBorders>
            <w:shd w:val="clear" w:color="auto" w:fill="auto"/>
          </w:tcPr>
          <w:p w14:paraId="4261EF71" w14:textId="77777777" w:rsidR="00F57D3D" w:rsidRDefault="00F57D3D">
            <w:pPr>
              <w:rPr>
                <w:rFonts w:ascii="Times New Roman Regular" w:hAnsi="Times New Roman Regular" w:cs="Times New Roman Regular"/>
                <w:b/>
                <w:color w:val="000000"/>
              </w:rPr>
            </w:pPr>
          </w:p>
        </w:tc>
        <w:tc>
          <w:tcPr>
            <w:tcW w:w="1634" w:type="dxa"/>
            <w:gridSpan w:val="3"/>
            <w:tcBorders>
              <w:left w:val="single" w:sz="8" w:space="0" w:color="auto"/>
              <w:right w:val="single" w:sz="8" w:space="0" w:color="auto"/>
            </w:tcBorders>
            <w:shd w:val="clear" w:color="auto" w:fill="auto"/>
          </w:tcPr>
          <w:p w14:paraId="422BA45C" w14:textId="77777777" w:rsidR="00F57D3D" w:rsidRDefault="00F57D3D">
            <w:pPr>
              <w:rPr>
                <w:rFonts w:ascii="Times New Roman Regular" w:hAnsi="Times New Roman Regular" w:cs="Times New Roman Regular"/>
                <w:b/>
                <w:color w:val="000000"/>
              </w:rPr>
            </w:pPr>
          </w:p>
        </w:tc>
        <w:tc>
          <w:tcPr>
            <w:tcW w:w="2977" w:type="dxa"/>
            <w:gridSpan w:val="3"/>
            <w:tcBorders>
              <w:left w:val="single" w:sz="8" w:space="0" w:color="auto"/>
            </w:tcBorders>
            <w:shd w:val="clear" w:color="auto" w:fill="auto"/>
          </w:tcPr>
          <w:p w14:paraId="1F4D285A" w14:textId="77777777" w:rsidR="00F57D3D" w:rsidRDefault="00F57D3D">
            <w:pPr>
              <w:rPr>
                <w:rFonts w:ascii="Times New Roman Regular" w:hAnsi="Times New Roman Regular" w:cs="Times New Roman Regular"/>
                <w:b/>
                <w:color w:val="000000"/>
              </w:rPr>
            </w:pPr>
          </w:p>
        </w:tc>
      </w:tr>
      <w:tr w:rsidR="00F57D3D" w14:paraId="59DE4171" w14:textId="77777777">
        <w:trPr>
          <w:trHeight w:val="1519"/>
        </w:trPr>
        <w:tc>
          <w:tcPr>
            <w:tcW w:w="9356" w:type="dxa"/>
            <w:gridSpan w:val="15"/>
            <w:tcBorders>
              <w:bottom w:val="single" w:sz="4" w:space="0" w:color="auto"/>
            </w:tcBorders>
            <w:shd w:val="clear" w:color="auto" w:fill="auto"/>
          </w:tcPr>
          <w:p w14:paraId="3C82173D" w14:textId="77777777" w:rsidR="00F57D3D" w:rsidRDefault="00000000">
            <w:pPr>
              <w:rPr>
                <w:rFonts w:ascii="Times New Roman Regular" w:eastAsia="仿宋_GB2312" w:hAnsi="Times New Roman Regular" w:cs="Times New Roman Regular"/>
                <w:b/>
                <w:color w:val="000000"/>
                <w:sz w:val="24"/>
              </w:rPr>
            </w:pPr>
            <w:r>
              <w:rPr>
                <w:rFonts w:ascii="Times New Roman Regular" w:hAnsi="Times New Roman Regular" w:cs="Times New Roman Regular"/>
                <w:b/>
                <w:color w:val="000000"/>
              </w:rPr>
              <w:t>Course Schedule</w:t>
            </w:r>
            <w:r>
              <w:rPr>
                <w:rFonts w:ascii="Times New Roman Regular" w:hAnsi="Times New Roman Regular" w:cs="Times New Roman Regular"/>
                <w:color w:val="000000"/>
              </w:rPr>
              <w:t xml:space="preserve"> (Please supply the details about each lesson)</w:t>
            </w:r>
            <w:r>
              <w:rPr>
                <w:rFonts w:ascii="Times New Roman Regular" w:hAnsi="Times New Roman Regular" w:cs="Times New Roman Regular"/>
                <w:b/>
                <w:color w:val="000000"/>
              </w:rPr>
              <w:t>:</w:t>
            </w:r>
            <w:r>
              <w:rPr>
                <w:rFonts w:ascii="Times New Roman Regular" w:eastAsia="仿宋_GB2312" w:hAnsi="Times New Roman Regular" w:cs="Times New Roman Regular"/>
                <w:b/>
                <w:color w:val="000000"/>
                <w:sz w:val="24"/>
              </w:rPr>
              <w:t xml:space="preserve"> </w:t>
            </w:r>
          </w:p>
          <w:p w14:paraId="65C24FB5" w14:textId="77777777" w:rsidR="00F57D3D" w:rsidRDefault="00000000">
            <w:pPr>
              <w:pStyle w:val="af"/>
              <w:widowControl/>
              <w:numPr>
                <w:ilvl w:val="0"/>
                <w:numId w:val="1"/>
              </w:numPr>
              <w:shd w:val="clear" w:color="auto" w:fill="FFFFFF"/>
              <w:spacing w:before="100" w:beforeAutospacing="1" w:after="100" w:afterAutospacing="1"/>
              <w:ind w:firstLineChars="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Introduction to Economics </w:t>
            </w:r>
          </w:p>
          <w:p w14:paraId="6A78B6B5" w14:textId="77777777" w:rsidR="00F57D3D" w:rsidRDefault="00000000">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 Ten Principles of Economics</w:t>
            </w:r>
          </w:p>
          <w:p w14:paraId="3406236F" w14:textId="77777777" w:rsidR="00F57D3D" w:rsidRDefault="00000000">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1: Welcome to Economics</w:t>
            </w:r>
          </w:p>
          <w:p w14:paraId="6A8A1F74" w14:textId="77777777" w:rsidR="00F57D3D" w:rsidRDefault="00000000">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Applications of the economic principles</w:t>
            </w:r>
          </w:p>
          <w:p w14:paraId="4FE5A5F1" w14:textId="77777777" w:rsidR="00F57D3D" w:rsidRDefault="00000000">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Video: The economics of private jets</w:t>
            </w:r>
          </w:p>
          <w:p w14:paraId="381BF19B" w14:textId="77777777" w:rsidR="00F57D3D" w:rsidRDefault="00000000">
            <w:pPr>
              <w:widowControl/>
              <w:numPr>
                <w:ilvl w:val="0"/>
                <w:numId w:val="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Shall we waste our food?</w:t>
            </w:r>
          </w:p>
          <w:p w14:paraId="2310A618"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50C0B7F1" w14:textId="77777777" w:rsidR="00F57D3D" w:rsidRDefault="00000000">
            <w:pPr>
              <w:pStyle w:val="af"/>
              <w:widowControl/>
              <w:numPr>
                <w:ilvl w:val="0"/>
                <w:numId w:val="1"/>
              </w:numPr>
              <w:shd w:val="clear" w:color="auto" w:fill="FFFFFF"/>
              <w:spacing w:before="100" w:beforeAutospacing="1" w:after="100" w:afterAutospacing="1"/>
              <w:ind w:firstLineChars="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Graphs, Curves, and Gains from Trade</w:t>
            </w:r>
          </w:p>
          <w:p w14:paraId="0C5D6E7F" w14:textId="77777777" w:rsidR="00F57D3D" w:rsidRDefault="00000000">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2: Thinking Like an Economist</w:t>
            </w:r>
          </w:p>
          <w:p w14:paraId="7764BEB9" w14:textId="77777777" w:rsidR="00F57D3D" w:rsidRDefault="00000000">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2: Your Economic Society</w:t>
            </w:r>
          </w:p>
          <w:p w14:paraId="6EF5AF13" w14:textId="77777777" w:rsidR="00F57D3D" w:rsidRDefault="00000000">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3: Gains from Trade</w:t>
            </w:r>
          </w:p>
          <w:p w14:paraId="624A4D15" w14:textId="77777777" w:rsidR="00F57D3D" w:rsidRDefault="00000000">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4: Gains from Exchange</w:t>
            </w:r>
          </w:p>
          <w:p w14:paraId="577C0F18" w14:textId="77777777" w:rsidR="00F57D3D" w:rsidRDefault="00000000">
            <w:pPr>
              <w:widowControl/>
              <w:numPr>
                <w:ilvl w:val="0"/>
                <w:numId w:val="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What prevents mutually-beneficial exchanges from happening?</w:t>
            </w:r>
          </w:p>
          <w:p w14:paraId="4D5BFE35"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5D342612" w14:textId="77777777" w:rsidR="00F57D3D" w:rsidRDefault="00000000">
            <w:pPr>
              <w:pStyle w:val="af"/>
              <w:widowControl/>
              <w:numPr>
                <w:ilvl w:val="0"/>
                <w:numId w:val="1"/>
              </w:numPr>
              <w:shd w:val="clear" w:color="auto" w:fill="FFFFFF"/>
              <w:spacing w:before="100" w:beforeAutospacing="1" w:after="100" w:afterAutospacing="1"/>
              <w:ind w:firstLineChars="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The Market Equilibrium </w:t>
            </w:r>
          </w:p>
          <w:p w14:paraId="34A5732E" w14:textId="77777777" w:rsidR="00F57D3D" w:rsidRDefault="00000000">
            <w:pPr>
              <w:widowControl/>
              <w:numPr>
                <w:ilvl w:val="0"/>
                <w:numId w:val="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4: The Market Forces of Supply and Demand</w:t>
            </w:r>
          </w:p>
          <w:p w14:paraId="4A40821A" w14:textId="77777777" w:rsidR="00F57D3D" w:rsidRDefault="00000000">
            <w:pPr>
              <w:widowControl/>
              <w:numPr>
                <w:ilvl w:val="0"/>
                <w:numId w:val="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lastRenderedPageBreak/>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10: Markets and Prices as Social Coordinators</w:t>
            </w:r>
          </w:p>
          <w:p w14:paraId="27CC09D8" w14:textId="77777777" w:rsidR="00F57D3D" w:rsidRDefault="00000000">
            <w:pPr>
              <w:widowControl/>
              <w:numPr>
                <w:ilvl w:val="0"/>
                <w:numId w:val="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Applications of the supply, demand, and market equilibrium</w:t>
            </w:r>
          </w:p>
          <w:p w14:paraId="59A27A9C" w14:textId="77777777" w:rsidR="00F57D3D" w:rsidRDefault="00000000">
            <w:pPr>
              <w:widowControl/>
              <w:numPr>
                <w:ilvl w:val="0"/>
                <w:numId w:val="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What information do the suppliers and consumers need to reach the market equilibrium?</w:t>
            </w:r>
          </w:p>
          <w:p w14:paraId="49469607"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33F65ED7"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(Problem set 1, due next week)</w:t>
            </w:r>
          </w:p>
          <w:p w14:paraId="0DA11ED9"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79291BE8"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4. Elasticities and Tax Incidence</w:t>
            </w:r>
          </w:p>
          <w:p w14:paraId="39209283" w14:textId="77777777" w:rsidR="00F57D3D" w:rsidRDefault="00000000">
            <w:pPr>
              <w:widowControl/>
              <w:numPr>
                <w:ilvl w:val="0"/>
                <w:numId w:val="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5: Elasticity and its Application</w:t>
            </w:r>
          </w:p>
          <w:p w14:paraId="31A16F8D" w14:textId="77777777" w:rsidR="00F57D3D" w:rsidRDefault="00000000">
            <w:pPr>
              <w:widowControl/>
              <w:numPr>
                <w:ilvl w:val="0"/>
                <w:numId w:val="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17: Timing of Adjustments</w:t>
            </w:r>
          </w:p>
          <w:p w14:paraId="19414466" w14:textId="77777777" w:rsidR="00F57D3D" w:rsidRDefault="00000000">
            <w:pPr>
              <w:widowControl/>
              <w:numPr>
                <w:ilvl w:val="0"/>
                <w:numId w:val="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the incidence of sales taxes</w:t>
            </w:r>
          </w:p>
          <w:p w14:paraId="77E9BE2A" w14:textId="77777777" w:rsidR="00F57D3D" w:rsidRDefault="00000000">
            <w:pPr>
              <w:widowControl/>
              <w:numPr>
                <w:ilvl w:val="0"/>
                <w:numId w:val="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shall we tax more on products with low elasticity?</w:t>
            </w:r>
          </w:p>
          <w:p w14:paraId="5D314B8A"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472BD7C1"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5. Market Efficiency and Government Policy</w:t>
            </w:r>
          </w:p>
          <w:p w14:paraId="7800F328" w14:textId="77777777" w:rsidR="00F57D3D" w:rsidRDefault="00000000">
            <w:pPr>
              <w:widowControl/>
              <w:numPr>
                <w:ilvl w:val="0"/>
                <w:numId w:val="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7: Consumers, Producers, and the Efficiency of Markets</w:t>
            </w:r>
          </w:p>
          <w:p w14:paraId="577D42E3" w14:textId="77777777" w:rsidR="00F57D3D" w:rsidRDefault="00000000">
            <w:pPr>
              <w:widowControl/>
              <w:numPr>
                <w:ilvl w:val="0"/>
                <w:numId w:val="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6: Supply, Demand, and Government Policies</w:t>
            </w:r>
          </w:p>
          <w:p w14:paraId="7B7BD3F4" w14:textId="77777777" w:rsidR="00F57D3D" w:rsidRDefault="00000000">
            <w:pPr>
              <w:widowControl/>
              <w:numPr>
                <w:ilvl w:val="0"/>
                <w:numId w:val="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Can we design a way to allocate resource that outrivals the market?</w:t>
            </w:r>
          </w:p>
          <w:p w14:paraId="587F4182"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500FA76"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6. Taxes and Subsidies</w:t>
            </w:r>
          </w:p>
          <w:p w14:paraId="3195395D" w14:textId="77777777" w:rsidR="00F57D3D" w:rsidRDefault="00000000">
            <w:pPr>
              <w:widowControl/>
              <w:numPr>
                <w:ilvl w:val="0"/>
                <w:numId w:val="7"/>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8: Application: The Costs of Taxation</w:t>
            </w:r>
          </w:p>
          <w:p w14:paraId="44C67CFA" w14:textId="77777777" w:rsidR="00F57D3D" w:rsidRDefault="00000000">
            <w:pPr>
              <w:widowControl/>
              <w:numPr>
                <w:ilvl w:val="0"/>
                <w:numId w:val="7"/>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12: The Design of the Tax System</w:t>
            </w:r>
          </w:p>
          <w:p w14:paraId="0DB554A5" w14:textId="77777777" w:rsidR="00F57D3D" w:rsidRDefault="00000000">
            <w:pPr>
              <w:widowControl/>
              <w:numPr>
                <w:ilvl w:val="0"/>
                <w:numId w:val="7"/>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Taxation, Information, and State Capacity</w:t>
            </w:r>
          </w:p>
          <w:p w14:paraId="007CFEE9" w14:textId="77777777" w:rsidR="00F57D3D" w:rsidRDefault="00000000">
            <w:pPr>
              <w:widowControl/>
              <w:numPr>
                <w:ilvl w:val="0"/>
                <w:numId w:val="7"/>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What are the explicit taxes (subsidies) and implicit taxes (subsidies) we encounter?</w:t>
            </w:r>
          </w:p>
          <w:p w14:paraId="564BD043"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35818D35"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(Problem set 2, due next week)</w:t>
            </w:r>
          </w:p>
          <w:p w14:paraId="4612FAA7"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6126AEAF"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7. Application to International Trade Policies</w:t>
            </w:r>
          </w:p>
          <w:p w14:paraId="24085D7F" w14:textId="77777777" w:rsidR="00F57D3D" w:rsidRDefault="00000000">
            <w:pPr>
              <w:widowControl/>
              <w:numPr>
                <w:ilvl w:val="0"/>
                <w:numId w:val="8"/>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9: Application: International Trade</w:t>
            </w:r>
          </w:p>
          <w:p w14:paraId="6FF79685" w14:textId="77777777" w:rsidR="00F57D3D" w:rsidRDefault="00000000">
            <w:pPr>
              <w:widowControl/>
              <w:numPr>
                <w:ilvl w:val="0"/>
                <w:numId w:val="8"/>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tariffs and quotas; small versus large countries</w:t>
            </w:r>
          </w:p>
          <w:p w14:paraId="08564DCD" w14:textId="77777777" w:rsidR="00F57D3D" w:rsidRDefault="00000000">
            <w:pPr>
              <w:widowControl/>
              <w:numPr>
                <w:ilvl w:val="0"/>
                <w:numId w:val="8"/>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lastRenderedPageBreak/>
              <w:t>Question: In times of globalization, is domestic affair really domestic affair? For example, a domestic production subsidy plus a domestic sales tax is equivalent to a tariff.</w:t>
            </w:r>
          </w:p>
          <w:p w14:paraId="71F37116"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3463B00"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8. Externalities and Public Goods</w:t>
            </w:r>
          </w:p>
          <w:p w14:paraId="585238F4" w14:textId="77777777" w:rsidR="00F57D3D" w:rsidRDefault="00000000">
            <w:pPr>
              <w:widowControl/>
              <w:numPr>
                <w:ilvl w:val="0"/>
                <w:numId w:val="9"/>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10: Externalities</w:t>
            </w:r>
          </w:p>
          <w:p w14:paraId="655FCD31" w14:textId="77777777" w:rsidR="00F57D3D" w:rsidRDefault="00000000">
            <w:pPr>
              <w:widowControl/>
              <w:numPr>
                <w:ilvl w:val="0"/>
                <w:numId w:val="9"/>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11: Public Goods and Common Resources</w:t>
            </w:r>
          </w:p>
          <w:p w14:paraId="274FC7DD" w14:textId="77777777" w:rsidR="00F57D3D" w:rsidRDefault="00000000">
            <w:pPr>
              <w:widowControl/>
              <w:numPr>
                <w:ilvl w:val="0"/>
                <w:numId w:val="9"/>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Application: Coase theorem, cap-and-trade, traffic lights, and collectivization of rural farming.</w:t>
            </w:r>
          </w:p>
          <w:p w14:paraId="3AB334D0" w14:textId="77777777" w:rsidR="00F57D3D" w:rsidRDefault="00000000">
            <w:pPr>
              <w:widowControl/>
              <w:numPr>
                <w:ilvl w:val="0"/>
                <w:numId w:val="9"/>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Why is externality equivalent to market being incomplete? How can we complete the market?</w:t>
            </w:r>
          </w:p>
          <w:p w14:paraId="07FDED00"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 </w:t>
            </w:r>
          </w:p>
          <w:p w14:paraId="3379DFE2"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 xml:space="preserve">9. Midterm </w:t>
            </w:r>
            <w:proofErr w:type="gramStart"/>
            <w:r>
              <w:rPr>
                <w:rFonts w:ascii="Times New Roman Regular" w:hAnsi="Times New Roman Regular" w:cs="Times New Roman Regular"/>
                <w:b/>
                <w:bCs/>
                <w:color w:val="2D3B45"/>
                <w:kern w:val="0"/>
                <w:sz w:val="24"/>
              </w:rPr>
              <w:t>Exam  (</w:t>
            </w:r>
            <w:proofErr w:type="gramEnd"/>
            <w:r>
              <w:rPr>
                <w:rFonts w:ascii="Times New Roman Regular" w:hAnsi="Times New Roman Regular" w:cs="Times New Roman Regular"/>
                <w:b/>
                <w:bCs/>
                <w:color w:val="2D3B45"/>
                <w:kern w:val="0"/>
                <w:sz w:val="24"/>
              </w:rPr>
              <w:t>11/04)</w:t>
            </w:r>
          </w:p>
          <w:p w14:paraId="658EB47F"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EAF4C59"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(Problem set 3, due next week)</w:t>
            </w:r>
          </w:p>
          <w:p w14:paraId="1610AE81"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190338DF"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10. Property rights and contracts</w:t>
            </w:r>
          </w:p>
          <w:p w14:paraId="2BA98AB8" w14:textId="77777777" w:rsidR="00F57D3D" w:rsidRDefault="00000000">
            <w:pPr>
              <w:widowControl/>
              <w:numPr>
                <w:ilvl w:val="0"/>
                <w:numId w:val="10"/>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#Reading: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Chapter 2 and Chapter 13</w:t>
            </w:r>
          </w:p>
          <w:p w14:paraId="223B882B" w14:textId="77777777" w:rsidR="00F57D3D" w:rsidRDefault="00000000">
            <w:pPr>
              <w:widowControl/>
              <w:numPr>
                <w:ilvl w:val="0"/>
                <w:numId w:val="10"/>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Property right and contract institution case studies</w:t>
            </w:r>
          </w:p>
          <w:p w14:paraId="60E38C7F" w14:textId="77777777" w:rsidR="00F57D3D" w:rsidRDefault="00000000">
            <w:pPr>
              <w:widowControl/>
              <w:numPr>
                <w:ilvl w:val="0"/>
                <w:numId w:val="10"/>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why is the property right the fundamental institution?</w:t>
            </w:r>
          </w:p>
          <w:p w14:paraId="1491CACB"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381D7B61"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11. Production </w:t>
            </w:r>
          </w:p>
          <w:p w14:paraId="5E130377" w14:textId="77777777" w:rsidR="00F57D3D" w:rsidRDefault="00000000">
            <w:pPr>
              <w:widowControl/>
              <w:numPr>
                <w:ilvl w:val="0"/>
                <w:numId w:val="11"/>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13: The Costs of Production</w:t>
            </w:r>
          </w:p>
          <w:p w14:paraId="1A78D429" w14:textId="77777777" w:rsidR="00F57D3D" w:rsidRDefault="00000000">
            <w:pPr>
              <w:widowControl/>
              <w:numPr>
                <w:ilvl w:val="0"/>
                <w:numId w:val="11"/>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Coase (1937): The Nature of the Firm</w:t>
            </w:r>
          </w:p>
          <w:p w14:paraId="286FD9E6" w14:textId="77777777" w:rsidR="00F57D3D" w:rsidRDefault="00000000">
            <w:pPr>
              <w:widowControl/>
              <w:numPr>
                <w:ilvl w:val="0"/>
                <w:numId w:val="11"/>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Video: American Factory</w:t>
            </w:r>
          </w:p>
          <w:p w14:paraId="66071E73" w14:textId="77777777" w:rsidR="00F57D3D" w:rsidRDefault="00000000">
            <w:pPr>
              <w:widowControl/>
              <w:numPr>
                <w:ilvl w:val="0"/>
                <w:numId w:val="11"/>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what's the difference between unionization and minimum wage?</w:t>
            </w:r>
          </w:p>
          <w:p w14:paraId="3A281013"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DFD6AC4"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12. Competitive Markets and Monopoly </w:t>
            </w:r>
          </w:p>
          <w:p w14:paraId="6DF5AE14" w14:textId="77777777" w:rsidR="00F57D3D" w:rsidRDefault="00000000">
            <w:pPr>
              <w:widowControl/>
              <w:numPr>
                <w:ilvl w:val="0"/>
                <w:numId w:val="1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14: Firms in Competitive Markets</w:t>
            </w:r>
          </w:p>
          <w:p w14:paraId="05241D0C" w14:textId="77777777" w:rsidR="00F57D3D" w:rsidRDefault="00000000">
            <w:pPr>
              <w:widowControl/>
              <w:numPr>
                <w:ilvl w:val="0"/>
                <w:numId w:val="1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15: Monopoly</w:t>
            </w:r>
          </w:p>
          <w:p w14:paraId="557AF880" w14:textId="77777777" w:rsidR="00F57D3D" w:rsidRDefault="00000000">
            <w:pPr>
              <w:widowControl/>
              <w:numPr>
                <w:ilvl w:val="0"/>
                <w:numId w:val="1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lastRenderedPageBreak/>
              <w:t xml:space="preserve">Application:  </w:t>
            </w:r>
            <w:proofErr w:type="spellStart"/>
            <w:r>
              <w:rPr>
                <w:rFonts w:ascii="Times New Roman Regular" w:hAnsi="Times New Roman Regular" w:cs="Times New Roman Regular"/>
                <w:color w:val="2D3B45"/>
                <w:kern w:val="0"/>
                <w:sz w:val="24"/>
              </w:rPr>
              <w:t>Monoposony</w:t>
            </w:r>
            <w:proofErr w:type="spellEnd"/>
            <w:r>
              <w:rPr>
                <w:rFonts w:ascii="Times New Roman Regular" w:hAnsi="Times New Roman Regular" w:cs="Times New Roman Regular"/>
                <w:color w:val="2D3B45"/>
                <w:kern w:val="0"/>
                <w:sz w:val="24"/>
              </w:rPr>
              <w:t>, pharmaceutical industry reform in China, and the creative destruction </w:t>
            </w:r>
          </w:p>
          <w:p w14:paraId="699C279B" w14:textId="77777777" w:rsidR="00F57D3D" w:rsidRDefault="00000000">
            <w:pPr>
              <w:widowControl/>
              <w:numPr>
                <w:ilvl w:val="0"/>
                <w:numId w:val="12"/>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how shall we treat large companies in China (Central state firms, Baidu, Alibaba, Tencent, etc.)?</w:t>
            </w:r>
          </w:p>
          <w:p w14:paraId="26A84EBC"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1E14B94"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(Problem set 4, due next week)</w:t>
            </w:r>
          </w:p>
          <w:p w14:paraId="5B1D38F7"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0B1F5185"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13. Market Power </w:t>
            </w:r>
          </w:p>
          <w:p w14:paraId="4B872379" w14:textId="77777777" w:rsidR="00F57D3D" w:rsidRDefault="00000000">
            <w:pPr>
              <w:widowControl/>
              <w:numPr>
                <w:ilvl w:val="0"/>
                <w:numId w:val="1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16: Monopolistic Competition</w:t>
            </w:r>
          </w:p>
          <w:p w14:paraId="1A68AFBA" w14:textId="77777777" w:rsidR="00F57D3D" w:rsidRDefault="00000000">
            <w:pPr>
              <w:widowControl/>
              <w:numPr>
                <w:ilvl w:val="0"/>
                <w:numId w:val="1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17: Oligopoly</w:t>
            </w:r>
          </w:p>
          <w:p w14:paraId="3D2A3316" w14:textId="77777777" w:rsidR="00F57D3D" w:rsidRDefault="00000000">
            <w:pPr>
              <w:widowControl/>
              <w:numPr>
                <w:ilvl w:val="0"/>
                <w:numId w:val="1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Application: Cartels and Anti-Trust Laws</w:t>
            </w:r>
          </w:p>
          <w:p w14:paraId="16F69588" w14:textId="77777777" w:rsidR="00F57D3D" w:rsidRDefault="00000000">
            <w:pPr>
              <w:widowControl/>
              <w:numPr>
                <w:ilvl w:val="0"/>
                <w:numId w:val="13"/>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Are price wars bad?</w:t>
            </w:r>
          </w:p>
          <w:p w14:paraId="0CD34146"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1F7BDD1E" w14:textId="65BCEE0F"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1</w:t>
            </w:r>
            <w:r w:rsidR="003E3AA8">
              <w:rPr>
                <w:rFonts w:ascii="Times New Roman Regular" w:hAnsi="Times New Roman Regular" w:cs="Times New Roman Regular" w:hint="eastAsia"/>
                <w:color w:val="2D3B45"/>
                <w:kern w:val="0"/>
                <w:sz w:val="24"/>
              </w:rPr>
              <w:t>4</w:t>
            </w:r>
            <w:r>
              <w:rPr>
                <w:rFonts w:ascii="Times New Roman Regular" w:hAnsi="Times New Roman Regular" w:cs="Times New Roman Regular"/>
                <w:color w:val="2D3B45"/>
                <w:kern w:val="0"/>
                <w:sz w:val="24"/>
              </w:rPr>
              <w:t>. Factor Markets </w:t>
            </w:r>
          </w:p>
          <w:p w14:paraId="6DDE94B3" w14:textId="77777777" w:rsidR="00F57D3D" w:rsidRDefault="00000000">
            <w:pPr>
              <w:widowControl/>
              <w:numPr>
                <w:ilvl w:val="0"/>
                <w:numId w:val="1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18: The Markets for the Factors of Production</w:t>
            </w:r>
          </w:p>
          <w:p w14:paraId="0EFB77D7" w14:textId="77777777" w:rsidR="00F57D3D" w:rsidRDefault="00000000">
            <w:pPr>
              <w:widowControl/>
              <w:numPr>
                <w:ilvl w:val="0"/>
                <w:numId w:val="1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*Reading: Mankiw Chapter 19: Earnings and Discrimination</w:t>
            </w:r>
          </w:p>
          <w:p w14:paraId="60311A4B" w14:textId="77777777" w:rsidR="00F57D3D" w:rsidRDefault="00000000">
            <w:pPr>
              <w:widowControl/>
              <w:numPr>
                <w:ilvl w:val="0"/>
                <w:numId w:val="14"/>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Question: How to reduce discrimination?</w:t>
            </w:r>
          </w:p>
          <w:p w14:paraId="56CA8902" w14:textId="77777777" w:rsidR="00F57D3D" w:rsidRDefault="00F57D3D">
            <w:pPr>
              <w:widowControl/>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p>
          <w:p w14:paraId="32F702CB" w14:textId="1DA736CA" w:rsidR="00F57D3D" w:rsidRPr="003E3AA8" w:rsidRDefault="003E3AA8" w:rsidP="003E3AA8">
            <w:pPr>
              <w:widowControl/>
              <w:shd w:val="clear" w:color="auto" w:fill="FFFFFF"/>
              <w:spacing w:before="100" w:beforeAutospacing="1" w:after="100" w:afterAutospacing="1"/>
              <w:jc w:val="left"/>
              <w:rPr>
                <w:rFonts w:ascii="Times New Roman Regular" w:hAnsi="Times New Roman Regular" w:cs="Times New Roman Regular"/>
                <w:color w:val="2D3B45"/>
                <w:kern w:val="0"/>
                <w:sz w:val="24"/>
              </w:rPr>
            </w:pPr>
            <w:r>
              <w:rPr>
                <w:rFonts w:ascii="Times New Roman Regular" w:hAnsi="Times New Roman Regular" w:cs="Times New Roman Regular" w:hint="eastAsia"/>
                <w:b/>
                <w:bCs/>
                <w:color w:val="2D3B45"/>
                <w:kern w:val="0"/>
                <w:sz w:val="24"/>
              </w:rPr>
              <w:t>15.</w:t>
            </w:r>
            <w:r w:rsidR="00000000" w:rsidRPr="003E3AA8">
              <w:rPr>
                <w:rFonts w:ascii="Times New Roman Regular" w:hAnsi="Times New Roman Regular" w:cs="Times New Roman Regular"/>
                <w:b/>
                <w:bCs/>
                <w:color w:val="2D3B45"/>
                <w:kern w:val="0"/>
                <w:sz w:val="24"/>
              </w:rPr>
              <w:t xml:space="preserve"> Presentations</w:t>
            </w:r>
            <w:r w:rsidR="00000000" w:rsidRPr="003E3AA8">
              <w:rPr>
                <w:rFonts w:ascii="Times New Roman Regular" w:hAnsi="Times New Roman Regular" w:cs="Times New Roman Regular"/>
                <w:b/>
                <w:bCs/>
                <w:color w:val="2D3B45"/>
                <w:kern w:val="0"/>
                <w:sz w:val="24"/>
              </w:rPr>
              <w:t>（</w:t>
            </w:r>
            <w:r w:rsidR="00000000" w:rsidRPr="003E3AA8">
              <w:rPr>
                <w:rFonts w:ascii="Times New Roman Regular" w:hAnsi="Times New Roman Regular" w:cs="Times New Roman Regular"/>
                <w:b/>
                <w:bCs/>
                <w:color w:val="2D3B45"/>
                <w:kern w:val="0"/>
                <w:sz w:val="24"/>
              </w:rPr>
              <w:t>TBA)</w:t>
            </w:r>
          </w:p>
          <w:p w14:paraId="49330342"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4510C8D4"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(Problem set 5, due next week)</w:t>
            </w:r>
          </w:p>
          <w:p w14:paraId="2FF53C4B"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6E16C377" w14:textId="0B955F25"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1</w:t>
            </w:r>
            <w:r w:rsidR="003E3AA8">
              <w:rPr>
                <w:rFonts w:ascii="Times New Roman Regular" w:hAnsi="Times New Roman Regular" w:cs="Times New Roman Regular" w:hint="eastAsia"/>
                <w:color w:val="2D3B45"/>
                <w:kern w:val="0"/>
                <w:sz w:val="24"/>
              </w:rPr>
              <w:t>6</w:t>
            </w:r>
            <w:r>
              <w:rPr>
                <w:rFonts w:ascii="Times New Roman Regular" w:hAnsi="Times New Roman Regular" w:cs="Times New Roman Regular"/>
                <w:color w:val="2D3B45"/>
                <w:kern w:val="0"/>
                <w:sz w:val="24"/>
              </w:rPr>
              <w:t>. Advanced topics and linking economic theories to reality:</w:t>
            </w:r>
          </w:p>
          <w:p w14:paraId="7A558B3C" w14:textId="77777777" w:rsidR="00F57D3D" w:rsidRDefault="00000000">
            <w:pPr>
              <w:widowControl/>
              <w:numPr>
                <w:ilvl w:val="0"/>
                <w:numId w:val="1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Asymmetric information and signaling</w:t>
            </w:r>
          </w:p>
          <w:p w14:paraId="3ECB894A" w14:textId="77777777" w:rsidR="00F57D3D" w:rsidRDefault="00000000">
            <w:pPr>
              <w:widowControl/>
              <w:numPr>
                <w:ilvl w:val="0"/>
                <w:numId w:val="1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Adding time into analyses (commitment)</w:t>
            </w:r>
          </w:p>
          <w:p w14:paraId="215EA58A" w14:textId="77777777" w:rsidR="00F57D3D" w:rsidRDefault="00000000">
            <w:pPr>
              <w:widowControl/>
              <w:numPr>
                <w:ilvl w:val="0"/>
                <w:numId w:val="1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Over time: A brief review of the Chinese economic reform.</w:t>
            </w:r>
          </w:p>
          <w:p w14:paraId="470167D0" w14:textId="77777777" w:rsidR="00F57D3D" w:rsidRDefault="00000000">
            <w:pPr>
              <w:widowControl/>
              <w:numPr>
                <w:ilvl w:val="0"/>
                <w:numId w:val="15"/>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Across countries: Why are some countries rich while others poor?</w:t>
            </w:r>
          </w:p>
          <w:p w14:paraId="1BF877BF"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w:t>
            </w:r>
          </w:p>
          <w:p w14:paraId="2616A46B"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18: Final Exam </w:t>
            </w:r>
          </w:p>
          <w:p w14:paraId="4DAE6208" w14:textId="77777777" w:rsidR="00F57D3D" w:rsidRDefault="00F57D3D">
            <w:pPr>
              <w:rPr>
                <w:rFonts w:ascii="Times New Roman Regular" w:hAnsi="Times New Roman Regular" w:cs="Times New Roman Regular"/>
              </w:rPr>
            </w:pPr>
          </w:p>
          <w:p w14:paraId="790F4530" w14:textId="77777777" w:rsidR="00F57D3D" w:rsidRDefault="00F57D3D">
            <w:pPr>
              <w:spacing w:line="400" w:lineRule="exact"/>
              <w:rPr>
                <w:rFonts w:ascii="Times New Roman Regular" w:hAnsi="Times New Roman Regular" w:cs="Times New Roman Regular"/>
                <w:color w:val="000000"/>
                <w:szCs w:val="21"/>
              </w:rPr>
            </w:pPr>
          </w:p>
        </w:tc>
      </w:tr>
      <w:tr w:rsidR="00F57D3D" w14:paraId="04823543" w14:textId="77777777">
        <w:trPr>
          <w:trHeight w:val="1139"/>
        </w:trPr>
        <w:tc>
          <w:tcPr>
            <w:tcW w:w="9356" w:type="dxa"/>
            <w:gridSpan w:val="15"/>
            <w:tcBorders>
              <w:top w:val="single" w:sz="4" w:space="0" w:color="auto"/>
              <w:bottom w:val="single" w:sz="4" w:space="0" w:color="auto"/>
            </w:tcBorders>
            <w:shd w:val="clear" w:color="auto" w:fill="auto"/>
          </w:tcPr>
          <w:p w14:paraId="64087652" w14:textId="77777777" w:rsidR="00F57D3D" w:rsidRDefault="00000000">
            <w:pPr>
              <w:rPr>
                <w:rFonts w:ascii="Times New Roman Regular" w:hAnsi="Times New Roman Regular" w:cs="Times New Roman Regular"/>
                <w:b/>
                <w:color w:val="000000"/>
                <w:szCs w:val="21"/>
              </w:rPr>
            </w:pPr>
            <w:r>
              <w:rPr>
                <w:rFonts w:ascii="Times New Roman Regular" w:hAnsi="Times New Roman Regular" w:cs="Times New Roman Regular"/>
                <w:b/>
                <w:color w:val="000000"/>
                <w:szCs w:val="21"/>
              </w:rPr>
              <w:lastRenderedPageBreak/>
              <w:t xml:space="preserve">The design of class discussion or exercise, practice, experience and so on: </w:t>
            </w:r>
          </w:p>
          <w:p w14:paraId="3E816165" w14:textId="2C998AAB" w:rsidR="003E3AA8" w:rsidRDefault="003E3AA8">
            <w:pPr>
              <w:rPr>
                <w:rFonts w:ascii="Times New Roman Regular" w:eastAsia="华文楷体" w:hAnsi="Times New Roman Regular" w:cs="Times New Roman Regular" w:hint="eastAsia"/>
                <w:color w:val="000000"/>
              </w:rPr>
            </w:pPr>
            <w:r>
              <w:rPr>
                <w:rFonts w:ascii="Times New Roman Regular" w:hAnsi="Times New Roman Regular" w:cs="Times New Roman Regular" w:hint="eastAsia"/>
                <w:b/>
                <w:color w:val="000000"/>
                <w:szCs w:val="21"/>
              </w:rPr>
              <w:t>See course schedule.</w:t>
            </w:r>
          </w:p>
        </w:tc>
      </w:tr>
      <w:tr w:rsidR="00F57D3D" w14:paraId="0B578CE4" w14:textId="77777777">
        <w:trPr>
          <w:trHeight w:val="1127"/>
        </w:trPr>
        <w:tc>
          <w:tcPr>
            <w:tcW w:w="9356" w:type="dxa"/>
            <w:gridSpan w:val="15"/>
            <w:tcBorders>
              <w:top w:val="single" w:sz="4" w:space="0" w:color="auto"/>
              <w:bottom w:val="single" w:sz="4" w:space="0" w:color="auto"/>
            </w:tcBorders>
            <w:shd w:val="clear" w:color="auto" w:fill="auto"/>
          </w:tcPr>
          <w:p w14:paraId="02FE64A4" w14:textId="77777777" w:rsidR="00F57D3D" w:rsidRDefault="00000000">
            <w:pPr>
              <w:spacing w:beforeLines="50" w:before="156"/>
              <w:rPr>
                <w:rFonts w:ascii="Times New Roman Regular" w:hAnsi="Times New Roman Regular" w:cs="Times New Roman Regular"/>
                <w:b/>
                <w:color w:val="000000"/>
                <w:szCs w:val="21"/>
              </w:rPr>
            </w:pPr>
            <w:r>
              <w:rPr>
                <w:rFonts w:ascii="Times New Roman Regular" w:hAnsi="Times New Roman Regular" w:cs="Times New Roman Regular"/>
                <w:b/>
                <w:color w:val="000000"/>
                <w:szCs w:val="21"/>
              </w:rPr>
              <w:t>If you need a TA, please indicate the assignment of assistant:</w:t>
            </w:r>
          </w:p>
          <w:p w14:paraId="12420F74" w14:textId="6315A074" w:rsidR="003E3AA8" w:rsidRDefault="003E3AA8">
            <w:pPr>
              <w:spacing w:beforeLines="50" w:before="156"/>
              <w:rPr>
                <w:rFonts w:ascii="Times New Roman Regular" w:hAnsi="Times New Roman Regular" w:cs="Times New Roman Regular" w:hint="eastAsia"/>
                <w:b/>
                <w:color w:val="000000"/>
                <w:szCs w:val="21"/>
              </w:rPr>
            </w:pPr>
            <w:r>
              <w:rPr>
                <w:rFonts w:ascii="Times New Roman Regular" w:hAnsi="Times New Roman Regular" w:cs="Times New Roman Regular" w:hint="eastAsia"/>
                <w:b/>
                <w:color w:val="000000"/>
                <w:szCs w:val="21"/>
              </w:rPr>
              <w:t xml:space="preserve">The TA will keep the attendance record and help organize the discussions. </w:t>
            </w:r>
          </w:p>
        </w:tc>
      </w:tr>
      <w:tr w:rsidR="00F57D3D" w14:paraId="40992BEB" w14:textId="77777777">
        <w:trPr>
          <w:trHeight w:val="977"/>
        </w:trPr>
        <w:tc>
          <w:tcPr>
            <w:tcW w:w="9356" w:type="dxa"/>
            <w:gridSpan w:val="15"/>
            <w:tcBorders>
              <w:bottom w:val="single" w:sz="12" w:space="0" w:color="auto"/>
            </w:tcBorders>
            <w:shd w:val="clear" w:color="auto" w:fill="auto"/>
          </w:tcPr>
          <w:p w14:paraId="38C4BFB3" w14:textId="77777777" w:rsidR="00F57D3D" w:rsidRDefault="00000000">
            <w:pPr>
              <w:rPr>
                <w:rFonts w:ascii="Times New Roman Regular" w:hAnsi="Times New Roman Regular" w:cs="Times New Roman Regular"/>
                <w:b/>
                <w:color w:val="000000"/>
              </w:rPr>
            </w:pPr>
            <w:r>
              <w:rPr>
                <w:rFonts w:ascii="Times New Roman Regular" w:hAnsi="Times New Roman Regular" w:cs="Times New Roman Regular"/>
                <w:b/>
                <w:color w:val="000000"/>
              </w:rPr>
              <w:t xml:space="preserve">Grading &amp; Evaluation </w:t>
            </w:r>
            <w:r>
              <w:rPr>
                <w:rFonts w:ascii="Times New Roman Regular" w:hAnsi="Times New Roman Regular" w:cs="Times New Roman Regular"/>
                <w:color w:val="000000"/>
              </w:rPr>
              <w:t>(</w:t>
            </w:r>
            <w:r>
              <w:rPr>
                <w:rFonts w:ascii="Times New Roman Regular" w:hAnsi="Times New Roman Regular" w:cs="Times New Roman Regular"/>
                <w:color w:val="000000"/>
                <w:szCs w:val="21"/>
                <w:shd w:val="clear" w:color="auto" w:fill="FFFFFF"/>
              </w:rPr>
              <w:t>Provide a final grade that reflects the formative evaluation process</w:t>
            </w:r>
            <w:r>
              <w:rPr>
                <w:rFonts w:ascii="Times New Roman Regular" w:hAnsi="Times New Roman Regular" w:cs="Times New Roman Regular"/>
                <w:color w:val="000000"/>
              </w:rPr>
              <w:t>)</w:t>
            </w:r>
            <w:r>
              <w:rPr>
                <w:rFonts w:ascii="Times New Roman Regular" w:hAnsi="Times New Roman Regular" w:cs="Times New Roman Regular"/>
                <w:b/>
                <w:color w:val="000000"/>
              </w:rPr>
              <w:t>:</w:t>
            </w:r>
          </w:p>
          <w:p w14:paraId="6EFB0AB2"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Grading:</w:t>
            </w:r>
          </w:p>
          <w:p w14:paraId="2FD6323F"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A student’s final grade is composed of the following five parts:</w:t>
            </w:r>
          </w:p>
          <w:p w14:paraId="47525DCC" w14:textId="77777777" w:rsidR="00F57D3D" w:rsidRDefault="00000000">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Class attendance and participation: 5%.</w:t>
            </w:r>
          </w:p>
          <w:p w14:paraId="3DE53CD1" w14:textId="77777777" w:rsidR="00F57D3D" w:rsidRDefault="00000000">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Presentation: 10%.</w:t>
            </w:r>
          </w:p>
          <w:p w14:paraId="1E5AF25F" w14:textId="77777777" w:rsidR="00F57D3D" w:rsidRDefault="00000000">
            <w:pPr>
              <w:widowControl/>
              <w:numPr>
                <w:ilvl w:val="1"/>
                <w:numId w:val="16"/>
              </w:numPr>
              <w:shd w:val="clear" w:color="auto" w:fill="FFFFFF"/>
              <w:spacing w:before="180" w:after="180"/>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Two students form a group and find a topic related to one from the following list to present:</w:t>
            </w:r>
          </w:p>
          <w:p w14:paraId="2210F530" w14:textId="77777777" w:rsidR="00F57D3D" w:rsidRDefault="00000000">
            <w:pPr>
              <w:widowControl/>
              <w:numPr>
                <w:ilvl w:val="2"/>
                <w:numId w:val="16"/>
              </w:numPr>
              <w:shd w:val="clear" w:color="auto" w:fill="FFFFFF"/>
              <w:spacing w:before="180" w:after="180"/>
              <w:ind w:left="328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Find a market that you are interested in. Let us know what it is and why it is interesting. </w:t>
            </w:r>
          </w:p>
          <w:p w14:paraId="7F9B01A2" w14:textId="77777777" w:rsidR="00F57D3D" w:rsidRDefault="00000000">
            <w:pPr>
              <w:widowControl/>
              <w:numPr>
                <w:ilvl w:val="2"/>
                <w:numId w:val="16"/>
              </w:numPr>
              <w:shd w:val="clear" w:color="auto" w:fill="FFFFFF"/>
              <w:spacing w:before="100" w:beforeAutospacing="1" w:after="100" w:afterAutospacing="1"/>
              <w:ind w:left="328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Find a government policy, do you think the government policy has corrected some market failure? Or </w:t>
            </w:r>
            <w:proofErr w:type="gramStart"/>
            <w:r>
              <w:rPr>
                <w:rFonts w:ascii="Times New Roman Regular" w:hAnsi="Times New Roman Regular" w:cs="Times New Roman Regular"/>
                <w:color w:val="2D3B45"/>
                <w:kern w:val="0"/>
                <w:sz w:val="24"/>
              </w:rPr>
              <w:t>instead</w:t>
            </w:r>
            <w:proofErr w:type="gramEnd"/>
            <w:r>
              <w:rPr>
                <w:rFonts w:ascii="Times New Roman Regular" w:hAnsi="Times New Roman Regular" w:cs="Times New Roman Regular"/>
                <w:color w:val="2D3B45"/>
                <w:kern w:val="0"/>
                <w:sz w:val="24"/>
              </w:rPr>
              <w:t xml:space="preserve"> it has reduced economic efficiency?</w:t>
            </w:r>
          </w:p>
          <w:p w14:paraId="789AA3D3" w14:textId="77777777" w:rsidR="00F57D3D" w:rsidRDefault="00000000">
            <w:pPr>
              <w:widowControl/>
              <w:numPr>
                <w:ilvl w:val="2"/>
                <w:numId w:val="16"/>
              </w:numPr>
              <w:shd w:val="clear" w:color="auto" w:fill="FFFFFF"/>
              <w:spacing w:before="100" w:beforeAutospacing="1" w:after="100" w:afterAutospacing="1"/>
              <w:ind w:left="328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For the same commodity or service, do you see price variation across regions in a country (or across countries)? What explains the variation.</w:t>
            </w:r>
          </w:p>
          <w:p w14:paraId="5F8BDF25" w14:textId="77777777" w:rsidR="00F57D3D" w:rsidRDefault="00000000">
            <w:pPr>
              <w:widowControl/>
              <w:numPr>
                <w:ilvl w:val="2"/>
                <w:numId w:val="16"/>
              </w:numPr>
              <w:shd w:val="clear" w:color="auto" w:fill="FFFFFF"/>
              <w:spacing w:before="100" w:beforeAutospacing="1" w:after="100" w:afterAutospacing="1"/>
              <w:ind w:left="328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For the same factor of production, do you see price variation across regions in a country (or across countries)? What explains it.</w:t>
            </w:r>
          </w:p>
          <w:p w14:paraId="13FC7446" w14:textId="77777777" w:rsidR="00F57D3D" w:rsidRDefault="00000000">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10 minutes or less</w:t>
            </w:r>
          </w:p>
          <w:p w14:paraId="57054F23" w14:textId="77777777" w:rsidR="00F57D3D" w:rsidRDefault="00000000">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10 slides or less</w:t>
            </w:r>
          </w:p>
          <w:p w14:paraId="01B9C3EA" w14:textId="77777777" w:rsidR="00F57D3D" w:rsidRDefault="00000000">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Problem Sets: 15%.</w:t>
            </w:r>
          </w:p>
          <w:p w14:paraId="4E9DA573" w14:textId="77777777" w:rsidR="00F57D3D" w:rsidRDefault="00000000">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Five take-home problem sets.</w:t>
            </w:r>
          </w:p>
          <w:p w14:paraId="10E10486" w14:textId="77777777" w:rsidR="00F57D3D" w:rsidRDefault="00000000">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Midterm Exam: 20%.</w:t>
            </w:r>
          </w:p>
          <w:p w14:paraId="237747B2" w14:textId="77777777" w:rsidR="00F57D3D" w:rsidRDefault="00000000">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In-class, 120 minutes, closed-book.</w:t>
            </w:r>
          </w:p>
          <w:p w14:paraId="3206484A" w14:textId="77777777" w:rsidR="00F57D3D" w:rsidRDefault="00000000">
            <w:pPr>
              <w:widowControl/>
              <w:numPr>
                <w:ilvl w:val="0"/>
                <w:numId w:val="16"/>
              </w:numPr>
              <w:shd w:val="clear" w:color="auto" w:fill="FFFFFF"/>
              <w:spacing w:before="100" w:beforeAutospacing="1" w:after="100" w:afterAutospacing="1"/>
              <w:ind w:left="1095"/>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Final Exam: 50%.</w:t>
            </w:r>
          </w:p>
          <w:p w14:paraId="36100371" w14:textId="77777777" w:rsidR="00F57D3D" w:rsidRDefault="00000000">
            <w:pPr>
              <w:widowControl/>
              <w:numPr>
                <w:ilvl w:val="1"/>
                <w:numId w:val="16"/>
              </w:numPr>
              <w:shd w:val="clear" w:color="auto" w:fill="FFFFFF"/>
              <w:spacing w:before="100" w:beforeAutospacing="1" w:after="100" w:afterAutospacing="1"/>
              <w:ind w:left="219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lastRenderedPageBreak/>
              <w:t>In-class, 120 minutes, cumulative, closed-book.</w:t>
            </w:r>
          </w:p>
          <w:p w14:paraId="26846811" w14:textId="77777777" w:rsidR="00F57D3D" w:rsidRDefault="00F57D3D" w:rsidP="003E3AA8">
            <w:pPr>
              <w:widowControl/>
              <w:shd w:val="clear" w:color="auto" w:fill="FFFFFF"/>
              <w:spacing w:before="180" w:after="180"/>
              <w:jc w:val="left"/>
              <w:rPr>
                <w:rFonts w:ascii="Times New Roman Regular" w:hAnsi="Times New Roman Regular" w:cs="Times New Roman Regular"/>
                <w:b/>
                <w:color w:val="000000"/>
              </w:rPr>
            </w:pPr>
          </w:p>
        </w:tc>
      </w:tr>
      <w:tr w:rsidR="00F57D3D" w14:paraId="06117C01" w14:textId="77777777">
        <w:trPr>
          <w:trHeight w:val="387"/>
        </w:trPr>
        <w:tc>
          <w:tcPr>
            <w:tcW w:w="9356" w:type="dxa"/>
            <w:gridSpan w:val="15"/>
            <w:tcBorders>
              <w:top w:val="single" w:sz="12" w:space="0" w:color="auto"/>
              <w:bottom w:val="single" w:sz="8" w:space="0" w:color="auto"/>
            </w:tcBorders>
          </w:tcPr>
          <w:p w14:paraId="4F36A4BF" w14:textId="03D3D816" w:rsidR="00F57D3D" w:rsidRDefault="00000000">
            <w:pPr>
              <w:spacing w:line="280" w:lineRule="exact"/>
              <w:rPr>
                <w:rFonts w:ascii="Times New Roman Regular" w:hAnsi="Times New Roman Regular" w:cs="Times New Roman Regular"/>
              </w:rPr>
            </w:pPr>
            <w:r>
              <w:rPr>
                <w:rFonts w:ascii="Times New Roman Regular" w:hAnsi="Times New Roman Regular" w:cs="Times New Roman Regular"/>
                <w:b/>
              </w:rPr>
              <w:lastRenderedPageBreak/>
              <w:t>Usage of Textbook</w:t>
            </w:r>
            <w:r>
              <w:rPr>
                <w:rFonts w:ascii="Times New Roman Regular" w:hAnsi="Times New Roman Regular" w:cs="Times New Roman Regular"/>
                <w:b/>
              </w:rPr>
              <w:t>：</w:t>
            </w:r>
            <w:r w:rsidR="007D2C37">
              <w:rPr>
                <w:rFonts w:ascii="Segoe UI Symbol" w:hAnsi="Segoe UI Symbol" w:cs="Segoe UI Symbol"/>
              </w:rPr>
              <w:t>☑</w:t>
            </w:r>
            <w:proofErr w:type="gramStart"/>
            <w:r>
              <w:rPr>
                <w:rFonts w:ascii="Times New Roman Regular" w:hAnsi="Times New Roman Regular" w:cs="Times New Roman Regular"/>
              </w:rPr>
              <w:t>Yes(</w:t>
            </w:r>
            <w:proofErr w:type="gramEnd"/>
            <w:r>
              <w:rPr>
                <w:rFonts w:ascii="Times New Roman Regular" w:hAnsi="Times New Roman Regular" w:cs="Times New Roman Regular"/>
              </w:rPr>
              <w:t>complete textbook information form below)     □No</w:t>
            </w:r>
          </w:p>
          <w:p w14:paraId="7E5B0D13" w14:textId="77777777" w:rsidR="00F57D3D" w:rsidRDefault="00000000">
            <w:pPr>
              <w:spacing w:line="280" w:lineRule="exact"/>
              <w:rPr>
                <w:rFonts w:ascii="Times New Roman Regular" w:hAnsi="Times New Roman Regular" w:cs="Times New Roman Regular"/>
                <w:b/>
              </w:rPr>
            </w:pPr>
            <w:r>
              <w:rPr>
                <w:rFonts w:ascii="Times New Roman Regular" w:hAnsi="Times New Roman Regular" w:cs="Times New Roman Regular"/>
                <w:b/>
              </w:rPr>
              <w:t xml:space="preserve">Textbook Information </w:t>
            </w:r>
            <w:r>
              <w:rPr>
                <w:rFonts w:ascii="Times New Roman Regular" w:hAnsi="Times New Roman Regular" w:cs="Times New Roman Regular"/>
              </w:rPr>
              <w:t>(No more than two textbooks</w:t>
            </w:r>
            <w:proofErr w:type="gramStart"/>
            <w:r>
              <w:rPr>
                <w:rFonts w:ascii="Times New Roman Regular" w:hAnsi="Times New Roman Regular" w:cs="Times New Roman Regular"/>
              </w:rPr>
              <w:t xml:space="preserve">) </w:t>
            </w:r>
            <w:r>
              <w:rPr>
                <w:rFonts w:ascii="Times New Roman Regular" w:hAnsi="Times New Roman Regular" w:cs="Times New Roman Regular"/>
                <w:b/>
              </w:rPr>
              <w:t>:</w:t>
            </w:r>
            <w:proofErr w:type="gramEnd"/>
          </w:p>
        </w:tc>
      </w:tr>
      <w:tr w:rsidR="00F57D3D" w14:paraId="0FB4A10C" w14:textId="77777777">
        <w:trPr>
          <w:trHeight w:val="222"/>
        </w:trPr>
        <w:tc>
          <w:tcPr>
            <w:tcW w:w="851" w:type="dxa"/>
            <w:tcBorders>
              <w:top w:val="single" w:sz="8" w:space="0" w:color="auto"/>
              <w:left w:val="single" w:sz="12" w:space="0" w:color="auto"/>
              <w:bottom w:val="single" w:sz="8" w:space="0" w:color="auto"/>
              <w:right w:val="single" w:sz="8" w:space="0" w:color="auto"/>
            </w:tcBorders>
            <w:vAlign w:val="center"/>
          </w:tcPr>
          <w:p w14:paraId="67CEEDA1" w14:textId="77777777" w:rsidR="00F57D3D" w:rsidRDefault="00000000">
            <w:pPr>
              <w:jc w:val="center"/>
              <w:rPr>
                <w:rFonts w:ascii="Times New Roman Regular" w:hAnsi="Times New Roman Regular" w:cs="Times New Roman Regular"/>
                <w:b/>
                <w:sz w:val="20"/>
                <w:szCs w:val="22"/>
              </w:rPr>
            </w:pPr>
            <w:r>
              <w:rPr>
                <w:rFonts w:ascii="Times New Roman Regular" w:hAnsi="Times New Roman Regular" w:cs="Times New Roman Regular"/>
                <w:b/>
                <w:sz w:val="20"/>
                <w:szCs w:val="22"/>
              </w:rPr>
              <w:t>Title</w:t>
            </w:r>
          </w:p>
        </w:tc>
        <w:tc>
          <w:tcPr>
            <w:tcW w:w="850" w:type="dxa"/>
            <w:gridSpan w:val="2"/>
            <w:tcBorders>
              <w:top w:val="single" w:sz="8" w:space="0" w:color="auto"/>
              <w:left w:val="single" w:sz="8" w:space="0" w:color="auto"/>
              <w:bottom w:val="single" w:sz="8" w:space="0" w:color="auto"/>
              <w:right w:val="single" w:sz="8" w:space="0" w:color="auto"/>
            </w:tcBorders>
            <w:vAlign w:val="center"/>
          </w:tcPr>
          <w:p w14:paraId="087F2D55" w14:textId="77777777" w:rsidR="00F57D3D" w:rsidRDefault="00000000">
            <w:pPr>
              <w:jc w:val="center"/>
              <w:rPr>
                <w:rFonts w:ascii="Times New Roman Regular" w:hAnsi="Times New Roman Regular" w:cs="Times New Roman Regular"/>
                <w:b/>
                <w:sz w:val="20"/>
                <w:szCs w:val="22"/>
              </w:rPr>
            </w:pPr>
            <w:r>
              <w:rPr>
                <w:rFonts w:ascii="Times New Roman Regular" w:hAnsi="Times New Roman Regular" w:cs="Times New Roman Regular"/>
                <w:b/>
                <w:sz w:val="20"/>
                <w:szCs w:val="22"/>
              </w:rPr>
              <w:t>Author</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11FAC251" w14:textId="77777777" w:rsidR="00F57D3D" w:rsidRDefault="00000000">
            <w:pPr>
              <w:jc w:val="center"/>
              <w:rPr>
                <w:rFonts w:ascii="Times New Roman Regular" w:hAnsi="Times New Roman Regular" w:cs="Times New Roman Regular"/>
                <w:b/>
                <w:sz w:val="20"/>
                <w:szCs w:val="22"/>
              </w:rPr>
            </w:pPr>
            <w:r>
              <w:rPr>
                <w:rFonts w:ascii="Times New Roman Regular" w:hAnsi="Times New Roman Regular" w:cs="Times New Roman Regular"/>
                <w:b/>
                <w:sz w:val="20"/>
                <w:szCs w:val="22"/>
              </w:rPr>
              <w:t>ISBN</w:t>
            </w:r>
          </w:p>
        </w:tc>
        <w:tc>
          <w:tcPr>
            <w:tcW w:w="1276" w:type="dxa"/>
            <w:gridSpan w:val="2"/>
            <w:tcBorders>
              <w:top w:val="single" w:sz="8" w:space="0" w:color="auto"/>
              <w:left w:val="single" w:sz="8" w:space="0" w:color="auto"/>
              <w:bottom w:val="single" w:sz="8" w:space="0" w:color="auto"/>
              <w:right w:val="single" w:sz="8" w:space="0" w:color="auto"/>
            </w:tcBorders>
            <w:vAlign w:val="center"/>
          </w:tcPr>
          <w:p w14:paraId="5BFD45E3" w14:textId="77777777" w:rsidR="00F57D3D" w:rsidRDefault="00000000">
            <w:pPr>
              <w:jc w:val="center"/>
              <w:rPr>
                <w:rFonts w:ascii="Times New Roman Regular" w:hAnsi="Times New Roman Regular" w:cs="Times New Roman Regular"/>
                <w:b/>
                <w:sz w:val="20"/>
                <w:szCs w:val="22"/>
              </w:rPr>
            </w:pPr>
            <w:r>
              <w:rPr>
                <w:rFonts w:ascii="Times New Roman Regular" w:hAnsi="Times New Roman Regular" w:cs="Times New Roman Regular"/>
                <w:b/>
                <w:szCs w:val="21"/>
                <w:shd w:val="clear" w:color="auto" w:fill="FFFFFF"/>
              </w:rPr>
              <w:t>Publishing Time</w:t>
            </w:r>
          </w:p>
        </w:tc>
        <w:tc>
          <w:tcPr>
            <w:tcW w:w="1276" w:type="dxa"/>
            <w:gridSpan w:val="3"/>
            <w:tcBorders>
              <w:top w:val="single" w:sz="8" w:space="0" w:color="auto"/>
              <w:left w:val="single" w:sz="8" w:space="0" w:color="auto"/>
              <w:bottom w:val="single" w:sz="8" w:space="0" w:color="auto"/>
              <w:right w:val="single" w:sz="8" w:space="0" w:color="auto"/>
            </w:tcBorders>
            <w:vAlign w:val="center"/>
          </w:tcPr>
          <w:p w14:paraId="1E6EF29A" w14:textId="77777777" w:rsidR="00F57D3D" w:rsidRDefault="00000000">
            <w:pPr>
              <w:jc w:val="center"/>
              <w:rPr>
                <w:rFonts w:ascii="Times New Roman Regular" w:hAnsi="Times New Roman Regular" w:cs="Times New Roman Regular"/>
                <w:b/>
                <w:sz w:val="20"/>
                <w:szCs w:val="22"/>
              </w:rPr>
            </w:pPr>
            <w:r>
              <w:rPr>
                <w:rFonts w:ascii="Times New Roman Regular" w:hAnsi="Times New Roman Regular" w:cs="Times New Roman Regular"/>
                <w:b/>
                <w:szCs w:val="21"/>
                <w:shd w:val="clear" w:color="auto" w:fill="FFFFFF"/>
              </w:rPr>
              <w:t>Publisher</w:t>
            </w:r>
          </w:p>
        </w:tc>
        <w:tc>
          <w:tcPr>
            <w:tcW w:w="2126" w:type="dxa"/>
            <w:gridSpan w:val="3"/>
            <w:tcBorders>
              <w:top w:val="single" w:sz="8" w:space="0" w:color="auto"/>
              <w:left w:val="single" w:sz="8" w:space="0" w:color="auto"/>
              <w:bottom w:val="single" w:sz="8" w:space="0" w:color="auto"/>
              <w:right w:val="single" w:sz="8" w:space="0" w:color="auto"/>
            </w:tcBorders>
            <w:vAlign w:val="center"/>
          </w:tcPr>
          <w:p w14:paraId="215DCF52" w14:textId="77777777" w:rsidR="00F57D3D" w:rsidRDefault="00000000">
            <w:pPr>
              <w:jc w:val="center"/>
              <w:rPr>
                <w:rFonts w:ascii="Times New Roman Regular" w:hAnsi="Times New Roman Regular" w:cs="Times New Roman Regular"/>
                <w:b/>
                <w:sz w:val="20"/>
                <w:szCs w:val="20"/>
              </w:rPr>
            </w:pPr>
            <w:r>
              <w:rPr>
                <w:rFonts w:ascii="Times New Roman Regular" w:hAnsi="Times New Roman Regular" w:cs="Times New Roman Regular"/>
                <w:b/>
                <w:sz w:val="20"/>
                <w:szCs w:val="20"/>
              </w:rPr>
              <w:t xml:space="preserve">Type </w:t>
            </w:r>
            <w:r>
              <w:rPr>
                <w:rFonts w:ascii="Times New Roman Regular" w:eastAsia="仿宋_GB2312" w:hAnsi="Times New Roman Regular" w:cs="Times New Roman Regular"/>
                <w:b/>
                <w:kern w:val="0"/>
                <w:sz w:val="20"/>
                <w:szCs w:val="20"/>
              </w:rPr>
              <w:t>Ⅰ</w:t>
            </w:r>
          </w:p>
        </w:tc>
        <w:tc>
          <w:tcPr>
            <w:tcW w:w="2268" w:type="dxa"/>
            <w:gridSpan w:val="2"/>
            <w:tcBorders>
              <w:top w:val="single" w:sz="8" w:space="0" w:color="auto"/>
              <w:left w:val="single" w:sz="8" w:space="0" w:color="auto"/>
              <w:bottom w:val="single" w:sz="8" w:space="0" w:color="auto"/>
              <w:right w:val="single" w:sz="12" w:space="0" w:color="auto"/>
            </w:tcBorders>
            <w:vAlign w:val="center"/>
          </w:tcPr>
          <w:p w14:paraId="26E73A4F" w14:textId="77777777" w:rsidR="00F57D3D" w:rsidRDefault="00000000">
            <w:pPr>
              <w:jc w:val="center"/>
              <w:rPr>
                <w:rFonts w:ascii="Times New Roman Regular" w:hAnsi="Times New Roman Regular" w:cs="Times New Roman Regular"/>
                <w:b/>
                <w:sz w:val="20"/>
                <w:szCs w:val="20"/>
              </w:rPr>
            </w:pPr>
            <w:r>
              <w:rPr>
                <w:rFonts w:ascii="Times New Roman Regular" w:hAnsi="Times New Roman Regular" w:cs="Times New Roman Regular"/>
                <w:b/>
                <w:sz w:val="20"/>
                <w:szCs w:val="20"/>
              </w:rPr>
              <w:t xml:space="preserve">Type </w:t>
            </w:r>
            <w:r>
              <w:rPr>
                <w:rFonts w:ascii="Times New Roman Regular" w:eastAsia="仿宋_GB2312" w:hAnsi="Times New Roman Regular" w:cs="Times New Roman Regular"/>
                <w:b/>
                <w:kern w:val="0"/>
                <w:sz w:val="20"/>
                <w:szCs w:val="20"/>
              </w:rPr>
              <w:t>Ⅱ</w:t>
            </w:r>
          </w:p>
        </w:tc>
      </w:tr>
      <w:tr w:rsidR="00F57D3D" w14:paraId="09530AFD" w14:textId="77777777">
        <w:trPr>
          <w:trHeight w:val="1400"/>
        </w:trPr>
        <w:tc>
          <w:tcPr>
            <w:tcW w:w="851" w:type="dxa"/>
            <w:tcBorders>
              <w:top w:val="single" w:sz="8" w:space="0" w:color="auto"/>
              <w:left w:val="single" w:sz="12" w:space="0" w:color="auto"/>
              <w:bottom w:val="single" w:sz="8" w:space="0" w:color="auto"/>
              <w:right w:val="single" w:sz="8" w:space="0" w:color="auto"/>
            </w:tcBorders>
          </w:tcPr>
          <w:p w14:paraId="1F93139E" w14:textId="24BBA784" w:rsidR="00F57D3D" w:rsidRDefault="007D2C37">
            <w:pPr>
              <w:rPr>
                <w:rFonts w:ascii="Times New Roman Regular" w:hAnsi="Times New Roman Regular" w:cs="Times New Roman Regular"/>
                <w:b/>
                <w:sz w:val="20"/>
                <w:szCs w:val="20"/>
              </w:rPr>
            </w:pPr>
            <w:r w:rsidRPr="007D2C37">
              <w:rPr>
                <w:rFonts w:ascii="Times New Roman Regular" w:hAnsi="Times New Roman Regular" w:cs="Times New Roman Regular"/>
                <w:b/>
                <w:sz w:val="20"/>
                <w:szCs w:val="20"/>
              </w:rPr>
              <w:t>Principles of Microeconomics, 8th Edition</w:t>
            </w:r>
          </w:p>
        </w:tc>
        <w:tc>
          <w:tcPr>
            <w:tcW w:w="850" w:type="dxa"/>
            <w:gridSpan w:val="2"/>
            <w:tcBorders>
              <w:top w:val="single" w:sz="8" w:space="0" w:color="auto"/>
              <w:left w:val="single" w:sz="8" w:space="0" w:color="auto"/>
              <w:bottom w:val="single" w:sz="8" w:space="0" w:color="auto"/>
              <w:right w:val="single" w:sz="8" w:space="0" w:color="auto"/>
            </w:tcBorders>
          </w:tcPr>
          <w:p w14:paraId="68644819" w14:textId="10319180" w:rsidR="00F57D3D" w:rsidRDefault="007D2C37">
            <w:pPr>
              <w:rPr>
                <w:rFonts w:ascii="Times New Roman Regular" w:hAnsi="Times New Roman Regular" w:cs="Times New Roman Regular"/>
                <w:b/>
                <w:sz w:val="20"/>
                <w:szCs w:val="20"/>
              </w:rPr>
            </w:pPr>
            <w:r w:rsidRPr="007D2C37">
              <w:rPr>
                <w:rFonts w:ascii="Times New Roman Regular" w:hAnsi="Times New Roman Regular" w:cs="Times New Roman Regular"/>
                <w:b/>
                <w:sz w:val="20"/>
                <w:szCs w:val="20"/>
              </w:rPr>
              <w:t>N. Gregory Mankiw</w:t>
            </w:r>
          </w:p>
        </w:tc>
        <w:tc>
          <w:tcPr>
            <w:tcW w:w="709" w:type="dxa"/>
            <w:gridSpan w:val="2"/>
            <w:tcBorders>
              <w:top w:val="single" w:sz="8" w:space="0" w:color="auto"/>
              <w:left w:val="single" w:sz="8" w:space="0" w:color="auto"/>
              <w:bottom w:val="single" w:sz="8" w:space="0" w:color="auto"/>
              <w:right w:val="single" w:sz="8" w:space="0" w:color="auto"/>
            </w:tcBorders>
          </w:tcPr>
          <w:p w14:paraId="6A2ECDA8" w14:textId="7838C37A" w:rsidR="00F57D3D" w:rsidRDefault="0020253A">
            <w:pPr>
              <w:rPr>
                <w:rFonts w:ascii="Times New Roman Regular" w:hAnsi="Times New Roman Regular" w:cs="Times New Roman Regular"/>
                <w:b/>
                <w:sz w:val="20"/>
                <w:szCs w:val="20"/>
              </w:rPr>
            </w:pPr>
            <w:r>
              <w:rPr>
                <w:rFonts w:ascii="Helvetica" w:hAnsi="Helvetica"/>
                <w:color w:val="060607"/>
                <w:spacing w:val="8"/>
                <w:szCs w:val="21"/>
                <w:shd w:val="clear" w:color="auto" w:fill="FFFFFF"/>
              </w:rPr>
              <w:t>9781305971493</w:t>
            </w:r>
          </w:p>
        </w:tc>
        <w:tc>
          <w:tcPr>
            <w:tcW w:w="1276" w:type="dxa"/>
            <w:gridSpan w:val="2"/>
            <w:tcBorders>
              <w:top w:val="single" w:sz="8" w:space="0" w:color="auto"/>
              <w:left w:val="single" w:sz="8" w:space="0" w:color="auto"/>
              <w:bottom w:val="single" w:sz="8" w:space="0" w:color="auto"/>
              <w:right w:val="single" w:sz="8" w:space="0" w:color="auto"/>
            </w:tcBorders>
          </w:tcPr>
          <w:p w14:paraId="2094996C" w14:textId="079FE727" w:rsidR="00F57D3D" w:rsidRDefault="0020253A">
            <w:pPr>
              <w:rPr>
                <w:rFonts w:ascii="Times New Roman Regular" w:hAnsi="Times New Roman Regular" w:cs="Times New Roman Regular" w:hint="eastAsia"/>
                <w:b/>
                <w:sz w:val="20"/>
                <w:szCs w:val="20"/>
              </w:rPr>
            </w:pPr>
            <w:r>
              <w:rPr>
                <w:rFonts w:ascii="Times New Roman Regular" w:hAnsi="Times New Roman Regular" w:cs="Times New Roman Regular" w:hint="eastAsia"/>
                <w:b/>
                <w:sz w:val="20"/>
                <w:szCs w:val="20"/>
              </w:rPr>
              <w:t>2018</w:t>
            </w:r>
          </w:p>
        </w:tc>
        <w:tc>
          <w:tcPr>
            <w:tcW w:w="1276" w:type="dxa"/>
            <w:gridSpan w:val="3"/>
            <w:tcBorders>
              <w:top w:val="single" w:sz="8" w:space="0" w:color="auto"/>
              <w:left w:val="single" w:sz="8" w:space="0" w:color="auto"/>
              <w:bottom w:val="single" w:sz="8" w:space="0" w:color="auto"/>
              <w:right w:val="single" w:sz="8" w:space="0" w:color="auto"/>
            </w:tcBorders>
          </w:tcPr>
          <w:p w14:paraId="7FCE9394" w14:textId="19451890" w:rsidR="00F57D3D" w:rsidRDefault="007D2C37">
            <w:pPr>
              <w:rPr>
                <w:rFonts w:ascii="Times New Roman Regular" w:hAnsi="Times New Roman Regular" w:cs="Times New Roman Regular"/>
                <w:b/>
                <w:sz w:val="20"/>
                <w:szCs w:val="20"/>
              </w:rPr>
            </w:pPr>
            <w:r w:rsidRPr="007D2C37">
              <w:rPr>
                <w:rFonts w:ascii="Times New Roman Regular" w:hAnsi="Times New Roman Regular" w:cs="Times New Roman Regular"/>
                <w:b/>
                <w:sz w:val="20"/>
                <w:szCs w:val="20"/>
              </w:rPr>
              <w:t>Cengage Learning</w:t>
            </w:r>
          </w:p>
        </w:tc>
        <w:tc>
          <w:tcPr>
            <w:tcW w:w="2126" w:type="dxa"/>
            <w:gridSpan w:val="3"/>
            <w:tcBorders>
              <w:top w:val="single" w:sz="8" w:space="0" w:color="auto"/>
              <w:left w:val="single" w:sz="8" w:space="0" w:color="auto"/>
              <w:bottom w:val="single" w:sz="8" w:space="0" w:color="auto"/>
              <w:right w:val="single" w:sz="8" w:space="0" w:color="auto"/>
            </w:tcBorders>
          </w:tcPr>
          <w:p w14:paraId="3300A2AE" w14:textId="77777777" w:rsidR="00F57D3D" w:rsidRDefault="00000000">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□Self-compiled Textbook (Published)</w:t>
            </w:r>
          </w:p>
          <w:p w14:paraId="3A6DC840" w14:textId="77777777" w:rsidR="00F57D3D" w:rsidRDefault="00000000">
            <w:pPr>
              <w:spacing w:line="260" w:lineRule="exact"/>
              <w:jc w:val="left"/>
              <w:rPr>
                <w:rFonts w:ascii="Times New Roman Regular" w:hAnsi="Times New Roman Regular" w:cs="Times New Roman Regular"/>
                <w:sz w:val="15"/>
                <w:szCs w:val="15"/>
              </w:rPr>
            </w:pPr>
            <w:r w:rsidRPr="0020253A">
              <w:rPr>
                <w:rFonts w:ascii="Times New Roman Regular" w:hAnsi="Times New Roman Regular" w:cs="Times New Roman Regular"/>
                <w:sz w:val="15"/>
                <w:szCs w:val="15"/>
                <w:shd w:val="clear" w:color="auto" w:fill="002060"/>
              </w:rPr>
              <w:t>□</w:t>
            </w:r>
            <w:r>
              <w:rPr>
                <w:rFonts w:ascii="Times New Roman Regular" w:hAnsi="Times New Roman Regular" w:cs="Times New Roman Regular"/>
                <w:sz w:val="15"/>
                <w:szCs w:val="15"/>
              </w:rPr>
              <w:t>Non-mainland Textbook</w:t>
            </w:r>
          </w:p>
          <w:p w14:paraId="20A80D54" w14:textId="77777777" w:rsidR="00F57D3D" w:rsidRDefault="00000000">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6A140D54" w14:textId="77777777" w:rsidR="00F57D3D" w:rsidRDefault="00000000">
            <w:pPr>
              <w:spacing w:line="260" w:lineRule="exact"/>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□National Planning Textbook</w:t>
            </w:r>
          </w:p>
          <w:p w14:paraId="1E504A1A" w14:textId="77777777" w:rsidR="00F57D3D" w:rsidRDefault="00000000">
            <w:pPr>
              <w:spacing w:line="260" w:lineRule="exact"/>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□Provincial and Ministerial Planning Textbook</w:t>
            </w:r>
          </w:p>
          <w:p w14:paraId="09378138" w14:textId="77777777" w:rsidR="00F57D3D" w:rsidRDefault="00000000">
            <w:pPr>
              <w:spacing w:line="260" w:lineRule="exact"/>
              <w:ind w:left="150" w:hangingChars="100" w:hanging="150"/>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□School Level Planning Textbook</w:t>
            </w:r>
          </w:p>
          <w:p w14:paraId="3164F68B" w14:textId="77777777" w:rsidR="00F57D3D" w:rsidRDefault="00000000">
            <w:pPr>
              <w:spacing w:line="260" w:lineRule="exact"/>
              <w:jc w:val="left"/>
              <w:rPr>
                <w:rFonts w:ascii="Times New Roman Regular" w:hAnsi="Times New Roman Regular" w:cs="Times New Roman Regular"/>
                <w:b/>
                <w:sz w:val="15"/>
                <w:szCs w:val="15"/>
              </w:rPr>
            </w:pPr>
            <w:r>
              <w:rPr>
                <w:rFonts w:ascii="Times New Roman Regular" w:hAnsi="Times New Roman Regular" w:cs="Times New Roman Regular"/>
                <w:sz w:val="15"/>
                <w:szCs w:val="15"/>
              </w:rPr>
              <w:t>□Others</w:t>
            </w:r>
          </w:p>
        </w:tc>
      </w:tr>
      <w:tr w:rsidR="00F57D3D" w14:paraId="1BE083FF" w14:textId="77777777">
        <w:trPr>
          <w:trHeight w:val="1340"/>
        </w:trPr>
        <w:tc>
          <w:tcPr>
            <w:tcW w:w="851" w:type="dxa"/>
            <w:tcBorders>
              <w:top w:val="single" w:sz="8" w:space="0" w:color="auto"/>
              <w:left w:val="single" w:sz="12" w:space="0" w:color="auto"/>
              <w:bottom w:val="single" w:sz="8" w:space="0" w:color="auto"/>
              <w:right w:val="single" w:sz="8" w:space="0" w:color="auto"/>
            </w:tcBorders>
          </w:tcPr>
          <w:p w14:paraId="51D9533E" w14:textId="77777777" w:rsidR="00F57D3D" w:rsidRDefault="00F57D3D">
            <w:pPr>
              <w:rPr>
                <w:rFonts w:ascii="Times New Roman Regular" w:hAnsi="Times New Roman Regular" w:cs="Times New Roman Regular"/>
                <w:b/>
                <w:sz w:val="20"/>
                <w:szCs w:val="20"/>
              </w:rPr>
            </w:pPr>
          </w:p>
        </w:tc>
        <w:tc>
          <w:tcPr>
            <w:tcW w:w="850" w:type="dxa"/>
            <w:gridSpan w:val="2"/>
            <w:tcBorders>
              <w:top w:val="single" w:sz="8" w:space="0" w:color="auto"/>
              <w:left w:val="single" w:sz="8" w:space="0" w:color="auto"/>
              <w:bottom w:val="single" w:sz="8" w:space="0" w:color="auto"/>
              <w:right w:val="single" w:sz="8" w:space="0" w:color="auto"/>
            </w:tcBorders>
          </w:tcPr>
          <w:p w14:paraId="195B485E" w14:textId="77777777" w:rsidR="00F57D3D" w:rsidRDefault="00F57D3D">
            <w:pPr>
              <w:rPr>
                <w:rFonts w:ascii="Times New Roman Regular" w:hAnsi="Times New Roman Regular" w:cs="Times New Roman Regular"/>
                <w:b/>
                <w:sz w:val="20"/>
                <w:szCs w:val="20"/>
              </w:rPr>
            </w:pPr>
          </w:p>
        </w:tc>
        <w:tc>
          <w:tcPr>
            <w:tcW w:w="709" w:type="dxa"/>
            <w:gridSpan w:val="2"/>
            <w:tcBorders>
              <w:top w:val="single" w:sz="8" w:space="0" w:color="auto"/>
              <w:left w:val="single" w:sz="8" w:space="0" w:color="auto"/>
              <w:bottom w:val="single" w:sz="8" w:space="0" w:color="auto"/>
              <w:right w:val="single" w:sz="8" w:space="0" w:color="auto"/>
            </w:tcBorders>
          </w:tcPr>
          <w:p w14:paraId="5DF405A1" w14:textId="77777777" w:rsidR="00F57D3D" w:rsidRDefault="00F57D3D">
            <w:pPr>
              <w:rPr>
                <w:rFonts w:ascii="Times New Roman Regular" w:hAnsi="Times New Roman Regular" w:cs="Times New Roman Regular"/>
                <w:b/>
                <w:sz w:val="20"/>
                <w:szCs w:val="20"/>
              </w:rPr>
            </w:pPr>
          </w:p>
        </w:tc>
        <w:tc>
          <w:tcPr>
            <w:tcW w:w="1276" w:type="dxa"/>
            <w:gridSpan w:val="2"/>
            <w:tcBorders>
              <w:top w:val="single" w:sz="8" w:space="0" w:color="auto"/>
              <w:left w:val="single" w:sz="8" w:space="0" w:color="auto"/>
              <w:bottom w:val="single" w:sz="8" w:space="0" w:color="auto"/>
              <w:right w:val="single" w:sz="8" w:space="0" w:color="auto"/>
            </w:tcBorders>
          </w:tcPr>
          <w:p w14:paraId="7588D644" w14:textId="77777777" w:rsidR="00F57D3D" w:rsidRDefault="00F57D3D">
            <w:pPr>
              <w:rPr>
                <w:rFonts w:ascii="Times New Roman Regular" w:hAnsi="Times New Roman Regular" w:cs="Times New Roman Regular"/>
                <w:b/>
                <w:sz w:val="20"/>
                <w:szCs w:val="20"/>
              </w:rPr>
            </w:pPr>
          </w:p>
        </w:tc>
        <w:tc>
          <w:tcPr>
            <w:tcW w:w="1276" w:type="dxa"/>
            <w:gridSpan w:val="3"/>
            <w:tcBorders>
              <w:top w:val="single" w:sz="8" w:space="0" w:color="auto"/>
              <w:left w:val="single" w:sz="8" w:space="0" w:color="auto"/>
              <w:bottom w:val="single" w:sz="8" w:space="0" w:color="auto"/>
              <w:right w:val="single" w:sz="8" w:space="0" w:color="auto"/>
            </w:tcBorders>
          </w:tcPr>
          <w:p w14:paraId="1D90D44F" w14:textId="77777777" w:rsidR="00F57D3D" w:rsidRDefault="00F57D3D">
            <w:pPr>
              <w:rPr>
                <w:rFonts w:ascii="Times New Roman Regular" w:hAnsi="Times New Roman Regular" w:cs="Times New Roman Regular"/>
                <w:b/>
                <w:sz w:val="20"/>
                <w:szCs w:val="20"/>
              </w:rPr>
            </w:pPr>
          </w:p>
        </w:tc>
        <w:tc>
          <w:tcPr>
            <w:tcW w:w="2126" w:type="dxa"/>
            <w:gridSpan w:val="3"/>
            <w:tcBorders>
              <w:top w:val="single" w:sz="8" w:space="0" w:color="auto"/>
              <w:left w:val="single" w:sz="8" w:space="0" w:color="auto"/>
              <w:bottom w:val="single" w:sz="8" w:space="0" w:color="auto"/>
              <w:right w:val="single" w:sz="8" w:space="0" w:color="auto"/>
            </w:tcBorders>
          </w:tcPr>
          <w:p w14:paraId="582D99DD" w14:textId="77777777" w:rsidR="00F57D3D" w:rsidRDefault="00000000">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□Self-compiled Textbook (Published)</w:t>
            </w:r>
          </w:p>
          <w:p w14:paraId="687491D8" w14:textId="77777777" w:rsidR="00F57D3D" w:rsidRDefault="00000000">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□Non-mainland Textbook</w:t>
            </w:r>
          </w:p>
          <w:p w14:paraId="5B0BEE26" w14:textId="77777777" w:rsidR="00F57D3D" w:rsidRDefault="00000000">
            <w:pPr>
              <w:spacing w:line="260" w:lineRule="exact"/>
              <w:jc w:val="left"/>
              <w:rPr>
                <w:rFonts w:ascii="Times New Roman Regular" w:hAnsi="Times New Roman Regular" w:cs="Times New Roman Regular"/>
                <w:sz w:val="15"/>
                <w:szCs w:val="15"/>
              </w:rPr>
            </w:pPr>
            <w:r>
              <w:rPr>
                <w:rFonts w:ascii="Times New Roman Regular" w:hAnsi="Times New Roman Regular" w:cs="Times New Roman Regular"/>
                <w:sz w:val="15"/>
                <w:szCs w:val="15"/>
              </w:rPr>
              <w:t>□Other Textbook (Published)</w:t>
            </w:r>
          </w:p>
        </w:tc>
        <w:tc>
          <w:tcPr>
            <w:tcW w:w="2268" w:type="dxa"/>
            <w:gridSpan w:val="2"/>
            <w:tcBorders>
              <w:top w:val="single" w:sz="8" w:space="0" w:color="auto"/>
              <w:left w:val="single" w:sz="8" w:space="0" w:color="auto"/>
              <w:bottom w:val="single" w:sz="8" w:space="0" w:color="auto"/>
              <w:right w:val="single" w:sz="12" w:space="0" w:color="auto"/>
            </w:tcBorders>
          </w:tcPr>
          <w:p w14:paraId="73BC0A1C" w14:textId="77777777" w:rsidR="00F57D3D" w:rsidRDefault="00000000">
            <w:pPr>
              <w:spacing w:line="260" w:lineRule="exact"/>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□National Planning Textbook</w:t>
            </w:r>
          </w:p>
          <w:p w14:paraId="0FDCBA01" w14:textId="77777777" w:rsidR="00F57D3D" w:rsidRDefault="00000000">
            <w:pPr>
              <w:spacing w:line="260" w:lineRule="exact"/>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□Provincial and Ministerial Planning Textbook</w:t>
            </w:r>
          </w:p>
          <w:p w14:paraId="21D86626" w14:textId="77777777" w:rsidR="00F57D3D" w:rsidRDefault="00000000">
            <w:pPr>
              <w:spacing w:line="260" w:lineRule="exact"/>
              <w:ind w:left="150" w:hangingChars="100" w:hanging="150"/>
              <w:jc w:val="left"/>
              <w:rPr>
                <w:rFonts w:ascii="Times New Roman Regular" w:hAnsi="Times New Roman Regular" w:cs="Times New Roman Regular"/>
                <w:sz w:val="15"/>
                <w:szCs w:val="15"/>
                <w:shd w:val="clear" w:color="auto" w:fill="FFFFFF"/>
              </w:rPr>
            </w:pPr>
            <w:r>
              <w:rPr>
                <w:rFonts w:ascii="Times New Roman Regular" w:hAnsi="Times New Roman Regular" w:cs="Times New Roman Regular"/>
                <w:sz w:val="15"/>
                <w:szCs w:val="15"/>
                <w:shd w:val="clear" w:color="auto" w:fill="FFFFFF"/>
              </w:rPr>
              <w:t>□School Level Planning Textbook</w:t>
            </w:r>
          </w:p>
          <w:p w14:paraId="05D3729C" w14:textId="77777777" w:rsidR="00F57D3D" w:rsidRDefault="00000000">
            <w:pPr>
              <w:spacing w:line="260" w:lineRule="exact"/>
              <w:jc w:val="left"/>
              <w:rPr>
                <w:rFonts w:ascii="Times New Roman Regular" w:hAnsi="Times New Roman Regular" w:cs="Times New Roman Regular"/>
                <w:b/>
                <w:sz w:val="15"/>
                <w:szCs w:val="15"/>
              </w:rPr>
            </w:pPr>
            <w:r>
              <w:rPr>
                <w:rFonts w:ascii="Times New Roman Regular" w:hAnsi="Times New Roman Regular" w:cs="Times New Roman Regular"/>
                <w:sz w:val="15"/>
                <w:szCs w:val="15"/>
              </w:rPr>
              <w:t>□Others</w:t>
            </w:r>
          </w:p>
        </w:tc>
      </w:tr>
      <w:tr w:rsidR="00F57D3D" w14:paraId="1B2D437F" w14:textId="77777777">
        <w:trPr>
          <w:trHeight w:val="1114"/>
        </w:trPr>
        <w:tc>
          <w:tcPr>
            <w:tcW w:w="9356" w:type="dxa"/>
            <w:gridSpan w:val="15"/>
            <w:tcBorders>
              <w:top w:val="single" w:sz="8" w:space="0" w:color="auto"/>
              <w:bottom w:val="single" w:sz="12" w:space="0" w:color="auto"/>
            </w:tcBorders>
            <w:shd w:val="clear" w:color="auto" w:fill="auto"/>
          </w:tcPr>
          <w:p w14:paraId="0F347F64" w14:textId="77777777" w:rsidR="00F57D3D" w:rsidRDefault="00000000">
            <w:pPr>
              <w:rPr>
                <w:rFonts w:ascii="Times New Roman Regular" w:hAnsi="Times New Roman Regular" w:cs="Times New Roman Regular"/>
                <w:b/>
                <w:color w:val="000000"/>
              </w:rPr>
            </w:pPr>
            <w:r>
              <w:rPr>
                <w:rFonts w:ascii="Times New Roman Regular" w:hAnsi="Times New Roman Regular" w:cs="Times New Roman Regular"/>
                <w:b/>
                <w:color w:val="000000"/>
              </w:rPr>
              <w:t>Teaching References</w:t>
            </w:r>
            <w:r>
              <w:rPr>
                <w:rFonts w:ascii="Times New Roman Regular" w:hAnsi="Times New Roman Regular" w:cs="Times New Roman Regular"/>
                <w:color w:val="000000"/>
              </w:rPr>
              <w:t xml:space="preserve"> (</w:t>
            </w:r>
            <w:r>
              <w:rPr>
                <w:rFonts w:ascii="Times New Roman Regular" w:hAnsi="Times New Roman Regular" w:cs="Times New Roman Regular"/>
                <w:color w:val="000000"/>
                <w:szCs w:val="21"/>
                <w:shd w:val="clear" w:color="auto" w:fill="FFFFFF"/>
              </w:rPr>
              <w:t xml:space="preserve">Including author, title, publisher, publishing </w:t>
            </w:r>
            <w:proofErr w:type="spellStart"/>
            <w:proofErr w:type="gramStart"/>
            <w:r>
              <w:rPr>
                <w:rFonts w:ascii="Times New Roman Regular" w:hAnsi="Times New Roman Regular" w:cs="Times New Roman Regular"/>
                <w:color w:val="000000"/>
                <w:szCs w:val="21"/>
                <w:shd w:val="clear" w:color="auto" w:fill="FFFFFF"/>
              </w:rPr>
              <w:t>time,ISBN</w:t>
            </w:r>
            <w:proofErr w:type="spellEnd"/>
            <w:proofErr w:type="gramEnd"/>
            <w:r>
              <w:rPr>
                <w:rFonts w:ascii="Times New Roman Regular" w:hAnsi="Times New Roman Regular" w:cs="Times New Roman Regular"/>
                <w:color w:val="000000"/>
              </w:rPr>
              <w:t>)</w:t>
            </w:r>
            <w:r>
              <w:rPr>
                <w:rFonts w:ascii="Times New Roman Regular" w:hAnsi="Times New Roman Regular" w:cs="Times New Roman Regular"/>
                <w:b/>
                <w:color w:val="000000"/>
              </w:rPr>
              <w:t>:</w:t>
            </w:r>
          </w:p>
          <w:p w14:paraId="6C07EA2E"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highlight w:val="yellow"/>
              </w:rPr>
            </w:pPr>
            <w:r>
              <w:rPr>
                <w:rFonts w:ascii="Times New Roman Regular" w:hAnsi="Times New Roman Regular" w:cs="Times New Roman Regular"/>
                <w:b/>
                <w:bCs/>
                <w:color w:val="2D3B45"/>
                <w:kern w:val="0"/>
                <w:sz w:val="24"/>
                <w:highlight w:val="yellow"/>
              </w:rPr>
              <w:t>Required textbook:</w:t>
            </w:r>
          </w:p>
          <w:p w14:paraId="06AFD229"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highlight w:val="yellow"/>
              </w:rPr>
            </w:pPr>
            <w:r>
              <w:rPr>
                <w:rFonts w:ascii="Times New Roman Regular" w:hAnsi="Times New Roman Regular" w:cs="Times New Roman Regular"/>
                <w:color w:val="2D3B45"/>
                <w:kern w:val="0"/>
                <w:sz w:val="24"/>
                <w:highlight w:val="yellow"/>
              </w:rPr>
              <w:t>Principles of Microeconomics, 8</w:t>
            </w:r>
            <w:r>
              <w:rPr>
                <w:rFonts w:ascii="Times New Roman Regular" w:hAnsi="Times New Roman Regular" w:cs="Times New Roman Regular"/>
                <w:color w:val="2D3B45"/>
                <w:kern w:val="0"/>
                <w:sz w:val="18"/>
                <w:szCs w:val="18"/>
                <w:highlight w:val="yellow"/>
                <w:vertAlign w:val="superscript"/>
              </w:rPr>
              <w:t>th</w:t>
            </w:r>
            <w:r>
              <w:rPr>
                <w:rFonts w:ascii="Times New Roman Regular" w:hAnsi="Times New Roman Regular" w:cs="Times New Roman Regular"/>
                <w:color w:val="2D3B45"/>
                <w:kern w:val="0"/>
                <w:sz w:val="24"/>
                <w:highlight w:val="yellow"/>
              </w:rPr>
              <w:t> Edition</w:t>
            </w:r>
          </w:p>
          <w:p w14:paraId="221E34A8"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highlight w:val="yellow"/>
              </w:rPr>
            </w:pPr>
            <w:r>
              <w:rPr>
                <w:rFonts w:ascii="Times New Roman Regular" w:hAnsi="Times New Roman Regular" w:cs="Times New Roman Regular"/>
                <w:color w:val="2D3B45"/>
                <w:kern w:val="0"/>
                <w:sz w:val="24"/>
                <w:highlight w:val="yellow"/>
              </w:rPr>
              <w:t>Author: N. Gregory Mankiw</w:t>
            </w:r>
          </w:p>
          <w:p w14:paraId="7BD6C8A0"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highlight w:val="yellow"/>
              </w:rPr>
            </w:pPr>
            <w:r>
              <w:rPr>
                <w:rFonts w:ascii="Times New Roman Regular" w:hAnsi="Times New Roman Regular" w:cs="Times New Roman Regular"/>
                <w:color w:val="2D3B45"/>
                <w:kern w:val="0"/>
                <w:sz w:val="24"/>
                <w:highlight w:val="yellow"/>
              </w:rPr>
              <w:t>Publisher: Cengage Learning</w:t>
            </w:r>
          </w:p>
          <w:p w14:paraId="79DB99C8" w14:textId="77777777" w:rsidR="00F57D3D" w:rsidRDefault="00000000">
            <w:pPr>
              <w:widowControl/>
              <w:shd w:val="clear" w:color="auto" w:fill="FFFFFF"/>
              <w:spacing w:before="180" w:after="180"/>
              <w:jc w:val="left"/>
              <w:rPr>
                <w:rFonts w:ascii="Times New Roman Regular" w:hAnsi="Times New Roman Regular" w:cs="Times New Roman Regular"/>
                <w:i/>
                <w:iCs/>
                <w:color w:val="2D3B45"/>
                <w:kern w:val="0"/>
                <w:sz w:val="24"/>
              </w:rPr>
            </w:pPr>
            <w:r>
              <w:rPr>
                <w:rFonts w:ascii="Times New Roman Regular" w:hAnsi="Times New Roman Regular" w:cs="Times New Roman Regular"/>
                <w:i/>
                <w:iCs/>
                <w:color w:val="2D3B45"/>
                <w:kern w:val="0"/>
                <w:sz w:val="24"/>
              </w:rPr>
              <w:t>You can purchase the book at 100 RMB. Contact the TA if you need one.</w:t>
            </w:r>
          </w:p>
          <w:p w14:paraId="78A79101"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b/>
                <w:bCs/>
                <w:color w:val="2D3B45"/>
                <w:kern w:val="0"/>
                <w:sz w:val="24"/>
              </w:rPr>
              <w:t>Recommended reading</w:t>
            </w:r>
          </w:p>
          <w:p w14:paraId="4F72BD3D" w14:textId="77777777" w:rsidR="00F57D3D" w:rsidRDefault="00000000" w:rsidP="0020253A">
            <w:pPr>
              <w:widowControl/>
              <w:numPr>
                <w:ilvl w:val="0"/>
                <w:numId w:val="17"/>
              </w:numPr>
              <w:shd w:val="clear" w:color="auto" w:fill="FFFFFF"/>
              <w:spacing w:before="100" w:beforeAutospacing="1" w:after="100" w:afterAutospacing="1"/>
              <w:ind w:left="1095"/>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xml:space="preserve">Universal Economics. Armen A. </w:t>
            </w:r>
            <w:proofErr w:type="spellStart"/>
            <w:r>
              <w:rPr>
                <w:rFonts w:ascii="Times New Roman Regular" w:hAnsi="Times New Roman Regular" w:cs="Times New Roman Regular"/>
                <w:color w:val="2D3B45"/>
                <w:kern w:val="0"/>
                <w:sz w:val="24"/>
              </w:rPr>
              <w:t>ALchian</w:t>
            </w:r>
            <w:proofErr w:type="spellEnd"/>
            <w:r>
              <w:rPr>
                <w:rFonts w:ascii="Times New Roman Regular" w:hAnsi="Times New Roman Regular" w:cs="Times New Roman Regular"/>
                <w:color w:val="2D3B45"/>
                <w:kern w:val="0"/>
                <w:sz w:val="24"/>
              </w:rPr>
              <w:t xml:space="preserve"> and William R. Allen. Liberty Fund (August 30, 2018)</w:t>
            </w:r>
          </w:p>
          <w:p w14:paraId="7FD299F5"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3. Freakonomics: A Rogue Economist Explores the Hidden Side of Everything. Steven D. Levitt and Stephen J. Dubner. William Morrow Paperbacks; Original (2009)</w:t>
            </w:r>
          </w:p>
          <w:p w14:paraId="4D69532D" w14:textId="77777777" w:rsidR="00F57D3D" w:rsidRDefault="00000000">
            <w:pPr>
              <w:widowControl/>
              <w:shd w:val="clear" w:color="auto" w:fill="FFFFFF"/>
              <w:spacing w:before="180" w:after="180"/>
              <w:jc w:val="left"/>
              <w:rPr>
                <w:rFonts w:ascii="Times New Roman Regular" w:hAnsi="Times New Roman Regular" w:cs="Times New Roman Regular"/>
                <w:color w:val="2D3B45"/>
                <w:kern w:val="0"/>
                <w:sz w:val="24"/>
              </w:rPr>
            </w:pPr>
            <w:r>
              <w:rPr>
                <w:rFonts w:ascii="Times New Roman Regular" w:hAnsi="Times New Roman Regular" w:cs="Times New Roman Regular"/>
                <w:color w:val="2D3B45"/>
                <w:kern w:val="0"/>
                <w:sz w:val="24"/>
              </w:rPr>
              <w:t>  4. Economic Gangsters: Corruption, Violence, and the Poverty of Nations. Ray Fisman and Edward Miguel. Princeton University Press; Revised ed. (2010)</w:t>
            </w:r>
          </w:p>
          <w:p w14:paraId="5CA8B2E6" w14:textId="77777777" w:rsidR="00F57D3D" w:rsidRDefault="00F57D3D">
            <w:pPr>
              <w:widowControl/>
              <w:shd w:val="clear" w:color="auto" w:fill="FFFFFF"/>
              <w:spacing w:before="180" w:after="180"/>
              <w:jc w:val="left"/>
              <w:rPr>
                <w:rFonts w:ascii="Times New Roman Regular" w:hAnsi="Times New Roman Regular" w:cs="Times New Roman Regular"/>
                <w:i/>
                <w:iCs/>
                <w:color w:val="2D3B45"/>
                <w:kern w:val="0"/>
                <w:sz w:val="24"/>
              </w:rPr>
            </w:pPr>
          </w:p>
          <w:p w14:paraId="4EE3FB51" w14:textId="77777777" w:rsidR="00F57D3D" w:rsidRDefault="00F57D3D">
            <w:pPr>
              <w:rPr>
                <w:rFonts w:ascii="Times New Roman Regular" w:hAnsi="Times New Roman Regular" w:cs="Times New Roman Regular"/>
                <w:b/>
                <w:color w:val="000000"/>
              </w:rPr>
            </w:pPr>
          </w:p>
        </w:tc>
      </w:tr>
    </w:tbl>
    <w:p w14:paraId="32831649" w14:textId="6B0B67F2" w:rsidR="00F57D3D" w:rsidRDefault="00000000">
      <w:pPr>
        <w:ind w:right="-113"/>
        <w:jc w:val="left"/>
      </w:pPr>
      <w:r>
        <w:rPr>
          <w:color w:val="000000"/>
        </w:rPr>
        <w:t xml:space="preserve">                 </w:t>
      </w:r>
      <w:r>
        <w:t xml:space="preserve">         </w:t>
      </w:r>
      <w:r>
        <w:rPr>
          <w:rFonts w:hint="eastAsia"/>
        </w:rPr>
        <w:t xml:space="preserve">                            </w:t>
      </w:r>
    </w:p>
    <w:sectPr w:rsidR="00F57D3D">
      <w:footerReference w:type="even" r:id="rId8"/>
      <w:footerReference w:type="default" r:id="rId9"/>
      <w:pgSz w:w="11906" w:h="16838"/>
      <w:pgMar w:top="1440" w:right="1800" w:bottom="198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87123" w14:textId="77777777" w:rsidR="00505DA9" w:rsidRDefault="00505DA9">
      <w:r>
        <w:separator/>
      </w:r>
    </w:p>
  </w:endnote>
  <w:endnote w:type="continuationSeparator" w:id="0">
    <w:p w14:paraId="097BBCF5" w14:textId="77777777" w:rsidR="00505DA9" w:rsidRDefault="00505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imes New Roman Regular">
    <w:altName w:val="Times New Roman"/>
    <w:charset w:val="00"/>
    <w:family w:val="auto"/>
    <w:pitch w:val="default"/>
    <w:sig w:usb0="E0002AEF" w:usb1="C0007841" w:usb2="00000009" w:usb3="00000000" w:csb0="400001FF" w:csb1="FFFF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3676C" w14:textId="77777777" w:rsidR="00F57D3D" w:rsidRDefault="0000000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E837BCB" w14:textId="77777777" w:rsidR="00F57D3D" w:rsidRDefault="00F57D3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E5188" w14:textId="77777777" w:rsidR="00F57D3D" w:rsidRDefault="0000000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2</w:t>
    </w:r>
    <w:r>
      <w:rPr>
        <w:rStyle w:val="ac"/>
      </w:rPr>
      <w:fldChar w:fldCharType="end"/>
    </w:r>
  </w:p>
  <w:p w14:paraId="04CA9CDC" w14:textId="77777777" w:rsidR="00F57D3D" w:rsidRDefault="00F57D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3A2A6" w14:textId="77777777" w:rsidR="00505DA9" w:rsidRDefault="00505DA9">
      <w:r>
        <w:separator/>
      </w:r>
    </w:p>
  </w:footnote>
  <w:footnote w:type="continuationSeparator" w:id="0">
    <w:p w14:paraId="4028B135" w14:textId="77777777" w:rsidR="00505DA9" w:rsidRDefault="00505D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81F2F"/>
    <w:multiLevelType w:val="multilevel"/>
    <w:tmpl w:val="04281F2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96B7058"/>
    <w:multiLevelType w:val="multilevel"/>
    <w:tmpl w:val="096B705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BCE0E0D"/>
    <w:multiLevelType w:val="multilevel"/>
    <w:tmpl w:val="0BCE0E0D"/>
    <w:lvl w:ilvl="0">
      <w:start w:val="1"/>
      <w:numFmt w:val="decimal"/>
      <w:lvlText w:val="%1."/>
      <w:lvlJc w:val="left"/>
      <w:pPr>
        <w:tabs>
          <w:tab w:val="left" w:pos="720"/>
        </w:tabs>
        <w:ind w:left="720" w:hanging="360"/>
      </w:p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0DEC375B"/>
    <w:multiLevelType w:val="multilevel"/>
    <w:tmpl w:val="0DEC375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0E2675C4"/>
    <w:multiLevelType w:val="multilevel"/>
    <w:tmpl w:val="0E2675C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16585776"/>
    <w:multiLevelType w:val="multilevel"/>
    <w:tmpl w:val="1658577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15:restartNumberingAfterBreak="0">
    <w:nsid w:val="1E195D3E"/>
    <w:multiLevelType w:val="multilevel"/>
    <w:tmpl w:val="1E195D3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204D68FE"/>
    <w:multiLevelType w:val="multilevel"/>
    <w:tmpl w:val="204D68F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24B86524"/>
    <w:multiLevelType w:val="multilevel"/>
    <w:tmpl w:val="24B8652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2DA00D2B"/>
    <w:multiLevelType w:val="multilevel"/>
    <w:tmpl w:val="2DA00D2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400F3EA4"/>
    <w:multiLevelType w:val="multilevel"/>
    <w:tmpl w:val="400F3EA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1" w15:restartNumberingAfterBreak="0">
    <w:nsid w:val="4F84495D"/>
    <w:multiLevelType w:val="multilevel"/>
    <w:tmpl w:val="4F84495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BF5140D"/>
    <w:multiLevelType w:val="multilevel"/>
    <w:tmpl w:val="5BF5140D"/>
    <w:lvl w:ilvl="0">
      <w:start w:val="1"/>
      <w:numFmt w:val="decimal"/>
      <w:lvlText w:val="%1."/>
      <w:lvlJc w:val="left"/>
      <w:pPr>
        <w:tabs>
          <w:tab w:val="left" w:pos="720"/>
        </w:tabs>
        <w:ind w:left="720" w:hanging="360"/>
      </w:pPr>
      <w:rPr>
        <w:rFonts w:hint="default"/>
        <w:sz w:val="20"/>
      </w:rPr>
    </w:lvl>
    <w:lvl w:ilvl="1">
      <w:start w:val="16"/>
      <w:numFmt w:val="decimal"/>
      <w:lvlText w:val="%2."/>
      <w:lvlJc w:val="left"/>
      <w:pPr>
        <w:ind w:left="360" w:hanging="360"/>
      </w:pPr>
      <w:rPr>
        <w:rFonts w:hint="default"/>
        <w:b/>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5E675206"/>
    <w:multiLevelType w:val="multilevel"/>
    <w:tmpl w:val="5E67520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4" w15:restartNumberingAfterBreak="0">
    <w:nsid w:val="5F0B0632"/>
    <w:multiLevelType w:val="hybridMultilevel"/>
    <w:tmpl w:val="9274D38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5FD24324"/>
    <w:multiLevelType w:val="multilevel"/>
    <w:tmpl w:val="5FD2432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6" w15:restartNumberingAfterBreak="0">
    <w:nsid w:val="7748486A"/>
    <w:multiLevelType w:val="multilevel"/>
    <w:tmpl w:val="7748486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7" w15:restartNumberingAfterBreak="0">
    <w:nsid w:val="7928513D"/>
    <w:multiLevelType w:val="multilevel"/>
    <w:tmpl w:val="7928513D"/>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16cid:durableId="1445074148">
    <w:abstractNumId w:val="11"/>
  </w:num>
  <w:num w:numId="2" w16cid:durableId="1391728070">
    <w:abstractNumId w:val="10"/>
  </w:num>
  <w:num w:numId="3" w16cid:durableId="1231043807">
    <w:abstractNumId w:val="13"/>
  </w:num>
  <w:num w:numId="4" w16cid:durableId="1686058861">
    <w:abstractNumId w:val="17"/>
  </w:num>
  <w:num w:numId="5" w16cid:durableId="1506632006">
    <w:abstractNumId w:val="5"/>
  </w:num>
  <w:num w:numId="6" w16cid:durableId="452746405">
    <w:abstractNumId w:val="15"/>
  </w:num>
  <w:num w:numId="7" w16cid:durableId="870723081">
    <w:abstractNumId w:val="6"/>
  </w:num>
  <w:num w:numId="8" w16cid:durableId="710376356">
    <w:abstractNumId w:val="0"/>
  </w:num>
  <w:num w:numId="9" w16cid:durableId="256408431">
    <w:abstractNumId w:val="16"/>
  </w:num>
  <w:num w:numId="10" w16cid:durableId="2137990948">
    <w:abstractNumId w:val="9"/>
  </w:num>
  <w:num w:numId="11" w16cid:durableId="1006127595">
    <w:abstractNumId w:val="4"/>
  </w:num>
  <w:num w:numId="12" w16cid:durableId="313947020">
    <w:abstractNumId w:val="3"/>
  </w:num>
  <w:num w:numId="13" w16cid:durableId="1639147041">
    <w:abstractNumId w:val="1"/>
  </w:num>
  <w:num w:numId="14" w16cid:durableId="1773083387">
    <w:abstractNumId w:val="12"/>
  </w:num>
  <w:num w:numId="15" w16cid:durableId="1793089309">
    <w:abstractNumId w:val="7"/>
  </w:num>
  <w:num w:numId="16" w16cid:durableId="2027905319">
    <w:abstractNumId w:val="2"/>
  </w:num>
  <w:num w:numId="17" w16cid:durableId="402990646">
    <w:abstractNumId w:val="8"/>
  </w:num>
  <w:num w:numId="18" w16cid:durableId="18576907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672"/>
    <w:rsid w:val="DF3F1309"/>
    <w:rsid w:val="00001385"/>
    <w:rsid w:val="000047B0"/>
    <w:rsid w:val="00014279"/>
    <w:rsid w:val="00015F14"/>
    <w:rsid w:val="000179EB"/>
    <w:rsid w:val="00022741"/>
    <w:rsid w:val="00022D08"/>
    <w:rsid w:val="00023CD1"/>
    <w:rsid w:val="000433A6"/>
    <w:rsid w:val="00046557"/>
    <w:rsid w:val="00050368"/>
    <w:rsid w:val="00052647"/>
    <w:rsid w:val="00066B84"/>
    <w:rsid w:val="00087CFD"/>
    <w:rsid w:val="000B3172"/>
    <w:rsid w:val="000E18E1"/>
    <w:rsid w:val="00114F76"/>
    <w:rsid w:val="001320FF"/>
    <w:rsid w:val="001365D9"/>
    <w:rsid w:val="00141A2C"/>
    <w:rsid w:val="00170788"/>
    <w:rsid w:val="001879A6"/>
    <w:rsid w:val="001911A4"/>
    <w:rsid w:val="00195477"/>
    <w:rsid w:val="00195C86"/>
    <w:rsid w:val="001A1062"/>
    <w:rsid w:val="001B5F9B"/>
    <w:rsid w:val="001C4BCE"/>
    <w:rsid w:val="001D2B29"/>
    <w:rsid w:val="001D399F"/>
    <w:rsid w:val="001E5457"/>
    <w:rsid w:val="001E7014"/>
    <w:rsid w:val="001F5AF3"/>
    <w:rsid w:val="0020253A"/>
    <w:rsid w:val="00202E09"/>
    <w:rsid w:val="00213817"/>
    <w:rsid w:val="00220C4A"/>
    <w:rsid w:val="002218CB"/>
    <w:rsid w:val="0023494B"/>
    <w:rsid w:val="0024361E"/>
    <w:rsid w:val="00253AFF"/>
    <w:rsid w:val="00264BE7"/>
    <w:rsid w:val="00270BDD"/>
    <w:rsid w:val="00280953"/>
    <w:rsid w:val="0028797F"/>
    <w:rsid w:val="002C2D3E"/>
    <w:rsid w:val="002D3213"/>
    <w:rsid w:val="002D6F2D"/>
    <w:rsid w:val="002E4422"/>
    <w:rsid w:val="002F09A5"/>
    <w:rsid w:val="002F09E9"/>
    <w:rsid w:val="00314206"/>
    <w:rsid w:val="00314A4E"/>
    <w:rsid w:val="00316923"/>
    <w:rsid w:val="00316960"/>
    <w:rsid w:val="003212CD"/>
    <w:rsid w:val="003462B6"/>
    <w:rsid w:val="00374BE1"/>
    <w:rsid w:val="00376B9B"/>
    <w:rsid w:val="00381CDA"/>
    <w:rsid w:val="003A20BB"/>
    <w:rsid w:val="003B2863"/>
    <w:rsid w:val="003D01AB"/>
    <w:rsid w:val="003D69AA"/>
    <w:rsid w:val="003E3AA8"/>
    <w:rsid w:val="003E5028"/>
    <w:rsid w:val="003E5772"/>
    <w:rsid w:val="003F0955"/>
    <w:rsid w:val="003F118B"/>
    <w:rsid w:val="003F5861"/>
    <w:rsid w:val="0041157A"/>
    <w:rsid w:val="004117FB"/>
    <w:rsid w:val="0043475D"/>
    <w:rsid w:val="004360FA"/>
    <w:rsid w:val="00461051"/>
    <w:rsid w:val="00471A7C"/>
    <w:rsid w:val="00472E2B"/>
    <w:rsid w:val="004732CE"/>
    <w:rsid w:val="004B39F0"/>
    <w:rsid w:val="004B43AA"/>
    <w:rsid w:val="004B4D08"/>
    <w:rsid w:val="004D2E25"/>
    <w:rsid w:val="004D3736"/>
    <w:rsid w:val="004D5D95"/>
    <w:rsid w:val="004E3D34"/>
    <w:rsid w:val="004E745E"/>
    <w:rsid w:val="004F54A1"/>
    <w:rsid w:val="005010B8"/>
    <w:rsid w:val="0050184E"/>
    <w:rsid w:val="00505DA9"/>
    <w:rsid w:val="0051166D"/>
    <w:rsid w:val="00513993"/>
    <w:rsid w:val="00526C0A"/>
    <w:rsid w:val="0053595B"/>
    <w:rsid w:val="0054099E"/>
    <w:rsid w:val="00541167"/>
    <w:rsid w:val="00554876"/>
    <w:rsid w:val="00561BE2"/>
    <w:rsid w:val="005632D5"/>
    <w:rsid w:val="00573A83"/>
    <w:rsid w:val="00582067"/>
    <w:rsid w:val="00584EF1"/>
    <w:rsid w:val="00590349"/>
    <w:rsid w:val="005921B5"/>
    <w:rsid w:val="00597585"/>
    <w:rsid w:val="00597D2E"/>
    <w:rsid w:val="005A0C79"/>
    <w:rsid w:val="005A5BFD"/>
    <w:rsid w:val="005C331E"/>
    <w:rsid w:val="005C5B35"/>
    <w:rsid w:val="005C6268"/>
    <w:rsid w:val="005D185C"/>
    <w:rsid w:val="005D2DA5"/>
    <w:rsid w:val="005D5970"/>
    <w:rsid w:val="005E028C"/>
    <w:rsid w:val="005E11D5"/>
    <w:rsid w:val="005F00B5"/>
    <w:rsid w:val="005F2977"/>
    <w:rsid w:val="005F79F6"/>
    <w:rsid w:val="00603F4F"/>
    <w:rsid w:val="006241CC"/>
    <w:rsid w:val="00632A71"/>
    <w:rsid w:val="0063427F"/>
    <w:rsid w:val="006442FA"/>
    <w:rsid w:val="006506DA"/>
    <w:rsid w:val="00655BC8"/>
    <w:rsid w:val="00672F0A"/>
    <w:rsid w:val="00690BAD"/>
    <w:rsid w:val="0069367D"/>
    <w:rsid w:val="006A4453"/>
    <w:rsid w:val="006A6FF6"/>
    <w:rsid w:val="006B63CF"/>
    <w:rsid w:val="006D7171"/>
    <w:rsid w:val="006D7517"/>
    <w:rsid w:val="006E0AB3"/>
    <w:rsid w:val="006E5F8B"/>
    <w:rsid w:val="006E6941"/>
    <w:rsid w:val="0070417B"/>
    <w:rsid w:val="00706053"/>
    <w:rsid w:val="00711EF5"/>
    <w:rsid w:val="0071506C"/>
    <w:rsid w:val="00723F74"/>
    <w:rsid w:val="007259CB"/>
    <w:rsid w:val="00742F1D"/>
    <w:rsid w:val="00745329"/>
    <w:rsid w:val="007557D8"/>
    <w:rsid w:val="00764EF5"/>
    <w:rsid w:val="00780388"/>
    <w:rsid w:val="00790747"/>
    <w:rsid w:val="007A3D07"/>
    <w:rsid w:val="007A4E7A"/>
    <w:rsid w:val="007A6971"/>
    <w:rsid w:val="007A7D92"/>
    <w:rsid w:val="007B18B6"/>
    <w:rsid w:val="007B5403"/>
    <w:rsid w:val="007D2C37"/>
    <w:rsid w:val="007D7617"/>
    <w:rsid w:val="007E4AEB"/>
    <w:rsid w:val="007E7DED"/>
    <w:rsid w:val="007F08A1"/>
    <w:rsid w:val="007F0EA0"/>
    <w:rsid w:val="00802D2A"/>
    <w:rsid w:val="00803E86"/>
    <w:rsid w:val="00803EE4"/>
    <w:rsid w:val="00804002"/>
    <w:rsid w:val="0081335B"/>
    <w:rsid w:val="00814469"/>
    <w:rsid w:val="00823498"/>
    <w:rsid w:val="00843D54"/>
    <w:rsid w:val="00847A5B"/>
    <w:rsid w:val="00851F50"/>
    <w:rsid w:val="008574F9"/>
    <w:rsid w:val="00860535"/>
    <w:rsid w:val="00864969"/>
    <w:rsid w:val="008712F3"/>
    <w:rsid w:val="00880047"/>
    <w:rsid w:val="00887D72"/>
    <w:rsid w:val="00895243"/>
    <w:rsid w:val="008A0337"/>
    <w:rsid w:val="008B101D"/>
    <w:rsid w:val="008C1A3D"/>
    <w:rsid w:val="008D287E"/>
    <w:rsid w:val="008D5C3C"/>
    <w:rsid w:val="008E412B"/>
    <w:rsid w:val="008E55A9"/>
    <w:rsid w:val="008E7FCF"/>
    <w:rsid w:val="00902C45"/>
    <w:rsid w:val="00916623"/>
    <w:rsid w:val="009176E0"/>
    <w:rsid w:val="0092038F"/>
    <w:rsid w:val="00920FA9"/>
    <w:rsid w:val="00930E23"/>
    <w:rsid w:val="009434F3"/>
    <w:rsid w:val="00951F75"/>
    <w:rsid w:val="00975A10"/>
    <w:rsid w:val="00976BC9"/>
    <w:rsid w:val="009A6272"/>
    <w:rsid w:val="009B0CB1"/>
    <w:rsid w:val="009B161A"/>
    <w:rsid w:val="009C1D5F"/>
    <w:rsid w:val="009D73FB"/>
    <w:rsid w:val="009E2050"/>
    <w:rsid w:val="00A01284"/>
    <w:rsid w:val="00A07562"/>
    <w:rsid w:val="00A367BF"/>
    <w:rsid w:val="00A37039"/>
    <w:rsid w:val="00A57B55"/>
    <w:rsid w:val="00A714EA"/>
    <w:rsid w:val="00A74B1D"/>
    <w:rsid w:val="00A8425C"/>
    <w:rsid w:val="00A84D04"/>
    <w:rsid w:val="00A86F11"/>
    <w:rsid w:val="00A90639"/>
    <w:rsid w:val="00AA2860"/>
    <w:rsid w:val="00AC1B77"/>
    <w:rsid w:val="00AC6E9A"/>
    <w:rsid w:val="00AD4E71"/>
    <w:rsid w:val="00AD6D3C"/>
    <w:rsid w:val="00AE0292"/>
    <w:rsid w:val="00AE4D9F"/>
    <w:rsid w:val="00B15118"/>
    <w:rsid w:val="00B17F1C"/>
    <w:rsid w:val="00B25A19"/>
    <w:rsid w:val="00B40695"/>
    <w:rsid w:val="00B63D34"/>
    <w:rsid w:val="00B76597"/>
    <w:rsid w:val="00B90472"/>
    <w:rsid w:val="00B91906"/>
    <w:rsid w:val="00B91C4F"/>
    <w:rsid w:val="00B92821"/>
    <w:rsid w:val="00B97AE2"/>
    <w:rsid w:val="00BA2FF7"/>
    <w:rsid w:val="00BA7505"/>
    <w:rsid w:val="00BA7E7A"/>
    <w:rsid w:val="00BB74EF"/>
    <w:rsid w:val="00BD1872"/>
    <w:rsid w:val="00BD3D5A"/>
    <w:rsid w:val="00BE17AA"/>
    <w:rsid w:val="00BF1EA5"/>
    <w:rsid w:val="00BF3899"/>
    <w:rsid w:val="00C00982"/>
    <w:rsid w:val="00C0683B"/>
    <w:rsid w:val="00C12ABB"/>
    <w:rsid w:val="00C13605"/>
    <w:rsid w:val="00C2013E"/>
    <w:rsid w:val="00C215C9"/>
    <w:rsid w:val="00C222F8"/>
    <w:rsid w:val="00C44CE0"/>
    <w:rsid w:val="00C54688"/>
    <w:rsid w:val="00C7240B"/>
    <w:rsid w:val="00CB7B5A"/>
    <w:rsid w:val="00CC3A6F"/>
    <w:rsid w:val="00D027C7"/>
    <w:rsid w:val="00D0329C"/>
    <w:rsid w:val="00D167FE"/>
    <w:rsid w:val="00D22964"/>
    <w:rsid w:val="00D258F7"/>
    <w:rsid w:val="00D26C1C"/>
    <w:rsid w:val="00D363E2"/>
    <w:rsid w:val="00D41650"/>
    <w:rsid w:val="00D81335"/>
    <w:rsid w:val="00D93BC7"/>
    <w:rsid w:val="00DA5DB8"/>
    <w:rsid w:val="00DA6122"/>
    <w:rsid w:val="00DB70C0"/>
    <w:rsid w:val="00DB72B6"/>
    <w:rsid w:val="00DD0182"/>
    <w:rsid w:val="00DD07E7"/>
    <w:rsid w:val="00DD79C5"/>
    <w:rsid w:val="00DE6254"/>
    <w:rsid w:val="00E04855"/>
    <w:rsid w:val="00E106B5"/>
    <w:rsid w:val="00E117DC"/>
    <w:rsid w:val="00E57035"/>
    <w:rsid w:val="00E62C85"/>
    <w:rsid w:val="00E70432"/>
    <w:rsid w:val="00E86777"/>
    <w:rsid w:val="00EA2CD2"/>
    <w:rsid w:val="00EA4A5F"/>
    <w:rsid w:val="00EC0F2F"/>
    <w:rsid w:val="00ED3F5E"/>
    <w:rsid w:val="00ED7B90"/>
    <w:rsid w:val="00ED7E43"/>
    <w:rsid w:val="00EE3549"/>
    <w:rsid w:val="00EE7FEC"/>
    <w:rsid w:val="00F06FFF"/>
    <w:rsid w:val="00F1080C"/>
    <w:rsid w:val="00F24A28"/>
    <w:rsid w:val="00F5286C"/>
    <w:rsid w:val="00F57C28"/>
    <w:rsid w:val="00F57D3D"/>
    <w:rsid w:val="00F779E7"/>
    <w:rsid w:val="00F81F0C"/>
    <w:rsid w:val="00F82C17"/>
    <w:rsid w:val="00F90335"/>
    <w:rsid w:val="00F93872"/>
    <w:rsid w:val="00F93E38"/>
    <w:rsid w:val="00FA0CE0"/>
    <w:rsid w:val="00FA33EC"/>
    <w:rsid w:val="00FA5AD8"/>
    <w:rsid w:val="00FB7672"/>
    <w:rsid w:val="00FC06BC"/>
    <w:rsid w:val="00FC4F41"/>
    <w:rsid w:val="00FC7D49"/>
    <w:rsid w:val="00FD2321"/>
    <w:rsid w:val="00FD2F0A"/>
    <w:rsid w:val="00FF7260"/>
    <w:rsid w:val="3DB63588"/>
    <w:rsid w:val="5742579F"/>
    <w:rsid w:val="7EBFF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C02FE"/>
  <w15:docId w15:val="{2F936EEA-0278-4721-B554-34EEC0DA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Hyperlink"/>
    <w:uiPriority w:val="99"/>
    <w:unhideWhenUsed/>
    <w:qFormat/>
    <w:rPr>
      <w:color w:val="0000FF"/>
      <w:u w:val="single"/>
    </w:rPr>
  </w:style>
  <w:style w:type="character" w:styleId="ae">
    <w:name w:val="annotation reference"/>
    <w:qFormat/>
    <w:rPr>
      <w:sz w:val="21"/>
      <w:szCs w:val="21"/>
    </w:rPr>
  </w:style>
  <w:style w:type="character" w:customStyle="1" w:styleId="a8">
    <w:name w:val="页眉 字符"/>
    <w:link w:val="a7"/>
    <w:qFormat/>
    <w:rPr>
      <w:kern w:val="2"/>
      <w:sz w:val="18"/>
      <w:szCs w:val="18"/>
    </w:rPr>
  </w:style>
  <w:style w:type="paragraph" w:customStyle="1" w:styleId="Style13">
    <w:name w:val="_Style 13"/>
    <w:hidden/>
    <w:uiPriority w:val="99"/>
    <w:semiHidden/>
    <w:qFormat/>
    <w:rPr>
      <w:kern w:val="2"/>
      <w:sz w:val="21"/>
      <w:szCs w:val="24"/>
    </w:rPr>
  </w:style>
  <w:style w:type="character" w:customStyle="1" w:styleId="a4">
    <w:name w:val="批注文字 字符"/>
    <w:link w:val="a3"/>
    <w:qFormat/>
    <w:rPr>
      <w:kern w:val="2"/>
      <w:sz w:val="21"/>
      <w:szCs w:val="24"/>
    </w:rPr>
  </w:style>
  <w:style w:type="character" w:customStyle="1" w:styleId="aa">
    <w:name w:val="批注主题 字符"/>
    <w:link w:val="a9"/>
    <w:qFormat/>
    <w:rPr>
      <w:b/>
      <w:bCs/>
      <w:kern w:val="2"/>
      <w:sz w:val="21"/>
      <w:szCs w:val="24"/>
    </w:rPr>
  </w:style>
  <w:style w:type="paragraph" w:styleId="af">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idu.com/link?url=47JJa4qk0LrDpLNqaOc5vq3QapQmx50Zq2Si4vRilP0LBh4dhC7LdZ11ucoXf4IUT8hpalC4TDsTvQgZFq5vOkmJp5rQO-DihNiIVE0Ui-SRoTDGpQwonRCT8aiX7p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1387</Words>
  <Characters>7907</Characters>
  <Application>Microsoft Office Word</Application>
  <DocSecurity>0</DocSecurity>
  <Lines>65</Lines>
  <Paragraphs>18</Paragraphs>
  <ScaleCrop>false</ScaleCrop>
  <Company>Lenovo (Beijing) Limited</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课程教学大纲示例</dc:title>
  <dc:creator>Lenovo User</dc:creator>
  <cp:lastModifiedBy>高笑梅</cp:lastModifiedBy>
  <cp:revision>2</cp:revision>
  <cp:lastPrinted>2008-10-22T00:28:00Z</cp:lastPrinted>
  <dcterms:created xsi:type="dcterms:W3CDTF">2024-05-13T09:09:00Z</dcterms:created>
  <dcterms:modified xsi:type="dcterms:W3CDTF">2024-05-13T09:09:00Z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5FEDD493A017271F81C54166BBD85CFB_43</vt:lpwstr>
  </property>
</Properties>
</file>